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DA443" w14:textId="77777777" w:rsidR="007925B1" w:rsidRPr="007925B1" w:rsidRDefault="007925B1" w:rsidP="00FC5BF6">
      <w:pPr>
        <w:rPr>
          <w:rFonts w:asciiTheme="majorHAnsi" w:hAnsiTheme="majorHAnsi" w:cstheme="majorHAnsi"/>
        </w:rPr>
      </w:pPr>
    </w:p>
    <w:p w14:paraId="50F95DE5" w14:textId="668C419A" w:rsidR="00DC37B1" w:rsidRPr="007925B1" w:rsidRDefault="00DC37B1" w:rsidP="00FC5BF6">
      <w:pPr>
        <w:rPr>
          <w:rFonts w:asciiTheme="majorHAnsi" w:hAnsiTheme="majorHAnsi" w:cstheme="majorHAnsi"/>
          <w:color w:val="0D0D0D" w:themeColor="text1" w:themeTint="F2"/>
        </w:rPr>
      </w:pPr>
      <w:r w:rsidRPr="007925B1">
        <w:rPr>
          <w:rFonts w:asciiTheme="majorHAnsi" w:hAnsiTheme="majorHAnsi" w:cstheme="majorHAnsi"/>
          <w:color w:val="0D0D0D" w:themeColor="text1" w:themeTint="F2"/>
        </w:rPr>
        <w:t>Hi there,</w:t>
      </w:r>
    </w:p>
    <w:p w14:paraId="7A194891" w14:textId="3701DCA9" w:rsidR="00DC37B1" w:rsidRPr="007925B1" w:rsidRDefault="00DC37B1" w:rsidP="00FC5BF6">
      <w:pPr>
        <w:rPr>
          <w:rFonts w:asciiTheme="majorHAnsi" w:hAnsiTheme="majorHAnsi" w:cstheme="majorHAnsi"/>
          <w:color w:val="0D0D0D" w:themeColor="text1" w:themeTint="F2"/>
        </w:rPr>
      </w:pPr>
    </w:p>
    <w:p w14:paraId="603AA2D8" w14:textId="4336CB61" w:rsidR="00140CD2" w:rsidRPr="007925B1" w:rsidRDefault="007925B1" w:rsidP="09D72288">
      <w:pPr>
        <w:rPr>
          <w:rFonts w:asciiTheme="majorHAnsi" w:hAnsiTheme="majorHAnsi" w:cstheme="majorBidi"/>
          <w:color w:val="0D0D0D" w:themeColor="text1" w:themeTint="F2"/>
        </w:rPr>
      </w:pPr>
      <w:r w:rsidRPr="09D72288">
        <w:rPr>
          <w:rFonts w:asciiTheme="majorHAnsi" w:hAnsiTheme="majorHAnsi" w:cstheme="majorBidi"/>
          <w:color w:val="0D0D0D" w:themeColor="text1" w:themeTint="F2"/>
        </w:rPr>
        <w:t>This</w:t>
      </w:r>
      <w:r w:rsidR="00DC37B1" w:rsidRPr="09D72288">
        <w:rPr>
          <w:rFonts w:asciiTheme="majorHAnsi" w:hAnsiTheme="majorHAnsi" w:cstheme="majorBidi"/>
          <w:color w:val="0D0D0D" w:themeColor="text1" w:themeTint="F2"/>
        </w:rPr>
        <w:t xml:space="preserve"> document is a detailed and easy-to-follow checklist. It will take you from first discovering See Say Write, to full implementation of the program. Y</w:t>
      </w:r>
      <w:r w:rsidRPr="09D72288">
        <w:rPr>
          <w:rFonts w:asciiTheme="majorHAnsi" w:hAnsiTheme="majorHAnsi" w:cstheme="majorBidi"/>
          <w:color w:val="0D0D0D" w:themeColor="text1" w:themeTint="F2"/>
        </w:rPr>
        <w:t>ou</w:t>
      </w:r>
      <w:r w:rsidR="00014609" w:rsidRPr="09D72288">
        <w:rPr>
          <w:rFonts w:asciiTheme="majorHAnsi" w:hAnsiTheme="majorHAnsi" w:cstheme="majorBidi"/>
          <w:color w:val="0D0D0D" w:themeColor="text1" w:themeTint="F2"/>
        </w:rPr>
        <w:t xml:space="preserve"> will be directed to the different tools contained in this resource pack, including</w:t>
      </w:r>
      <w:r w:rsidR="00140CD2" w:rsidRPr="09D72288">
        <w:rPr>
          <w:rFonts w:asciiTheme="majorHAnsi" w:hAnsiTheme="majorHAnsi" w:cstheme="majorBidi"/>
          <w:color w:val="0D0D0D" w:themeColor="text1" w:themeTint="F2"/>
        </w:rPr>
        <w:t xml:space="preserve"> email templates</w:t>
      </w:r>
      <w:r w:rsidRPr="09D72288">
        <w:rPr>
          <w:rFonts w:asciiTheme="majorHAnsi" w:hAnsiTheme="majorHAnsi" w:cstheme="majorBidi"/>
          <w:color w:val="0D0D0D" w:themeColor="text1" w:themeTint="F2"/>
        </w:rPr>
        <w:t>, planning considerations</w:t>
      </w:r>
      <w:r w:rsidR="00140CD2" w:rsidRPr="09D72288">
        <w:rPr>
          <w:rFonts w:asciiTheme="majorHAnsi" w:hAnsiTheme="majorHAnsi" w:cstheme="majorBidi"/>
          <w:color w:val="0D0D0D" w:themeColor="text1" w:themeTint="F2"/>
        </w:rPr>
        <w:t xml:space="preserve"> and </w:t>
      </w:r>
      <w:r w:rsidR="00014609" w:rsidRPr="09D72288">
        <w:rPr>
          <w:rFonts w:asciiTheme="majorHAnsi" w:hAnsiTheme="majorHAnsi" w:cstheme="majorBidi"/>
          <w:color w:val="0D0D0D" w:themeColor="text1" w:themeTint="F2"/>
        </w:rPr>
        <w:t xml:space="preserve">other </w:t>
      </w:r>
      <w:r w:rsidR="00140CD2" w:rsidRPr="09D72288">
        <w:rPr>
          <w:rFonts w:asciiTheme="majorHAnsi" w:hAnsiTheme="majorHAnsi" w:cstheme="majorBidi"/>
          <w:color w:val="0D0D0D" w:themeColor="text1" w:themeTint="F2"/>
        </w:rPr>
        <w:t>shortcut</w:t>
      </w:r>
      <w:r w:rsidRPr="09D72288">
        <w:rPr>
          <w:rFonts w:asciiTheme="majorHAnsi" w:hAnsiTheme="majorHAnsi" w:cstheme="majorBidi"/>
          <w:color w:val="0D0D0D" w:themeColor="text1" w:themeTint="F2"/>
        </w:rPr>
        <w:t>s to make the implementation of See Say Write as easy as possible. The checklist starts at number 1.</w:t>
      </w:r>
    </w:p>
    <w:p w14:paraId="07DCD3F5" w14:textId="3DBC04BE" w:rsidR="00DC37B1" w:rsidRPr="007925B1" w:rsidRDefault="00DC37B1" w:rsidP="00FC5BF6">
      <w:pPr>
        <w:rPr>
          <w:rFonts w:asciiTheme="majorHAnsi" w:hAnsiTheme="majorHAnsi" w:cstheme="majorHAnsi"/>
          <w:color w:val="0D0D0D" w:themeColor="text1" w:themeTint="F2"/>
        </w:rPr>
      </w:pPr>
    </w:p>
    <w:p w14:paraId="710EC357" w14:textId="1C3084B1" w:rsidR="00DC37B1" w:rsidRPr="007925B1" w:rsidRDefault="00DC37B1" w:rsidP="00FC5BF6">
      <w:pPr>
        <w:rPr>
          <w:rFonts w:asciiTheme="majorHAnsi" w:hAnsiTheme="majorHAnsi" w:cstheme="majorHAnsi"/>
          <w:color w:val="0D0D0D" w:themeColor="text1" w:themeTint="F2"/>
        </w:rPr>
      </w:pPr>
      <w:r w:rsidRPr="007925B1">
        <w:rPr>
          <w:rFonts w:asciiTheme="majorHAnsi" w:hAnsiTheme="majorHAnsi" w:cstheme="majorHAnsi"/>
          <w:color w:val="0D0D0D" w:themeColor="text1" w:themeTint="F2"/>
        </w:rPr>
        <w:t xml:space="preserve">If </w:t>
      </w:r>
      <w:r w:rsidR="007925B1" w:rsidRPr="007925B1">
        <w:rPr>
          <w:rFonts w:asciiTheme="majorHAnsi" w:hAnsiTheme="majorHAnsi" w:cstheme="majorHAnsi"/>
          <w:color w:val="0D0D0D" w:themeColor="text1" w:themeTint="F2"/>
        </w:rPr>
        <w:t xml:space="preserve">you don’t have sufficient authority to introduce the program in school, you can help put it on </w:t>
      </w:r>
      <w:r w:rsidR="00235D9B">
        <w:rPr>
          <w:rFonts w:asciiTheme="majorHAnsi" w:hAnsiTheme="majorHAnsi" w:cstheme="majorHAnsi"/>
          <w:color w:val="0D0D0D" w:themeColor="text1" w:themeTint="F2"/>
        </w:rPr>
        <w:t>your</w:t>
      </w:r>
      <w:r w:rsidR="007925B1" w:rsidRPr="007925B1">
        <w:rPr>
          <w:rFonts w:asciiTheme="majorHAnsi" w:hAnsiTheme="majorHAnsi" w:cstheme="majorHAnsi"/>
          <w:color w:val="0D0D0D" w:themeColor="text1" w:themeTint="F2"/>
        </w:rPr>
        <w:t xml:space="preserve"> </w:t>
      </w:r>
      <w:r w:rsidR="00235D9B">
        <w:rPr>
          <w:rFonts w:asciiTheme="majorHAnsi" w:hAnsiTheme="majorHAnsi" w:cstheme="majorHAnsi"/>
          <w:color w:val="0D0D0D" w:themeColor="text1" w:themeTint="F2"/>
        </w:rPr>
        <w:t xml:space="preserve">school’s </w:t>
      </w:r>
      <w:r w:rsidR="007925B1" w:rsidRPr="007925B1">
        <w:rPr>
          <w:rFonts w:asciiTheme="majorHAnsi" w:hAnsiTheme="majorHAnsi" w:cstheme="majorHAnsi"/>
          <w:color w:val="0D0D0D" w:themeColor="text1" w:themeTint="F2"/>
        </w:rPr>
        <w:t xml:space="preserve">agenda by </w:t>
      </w:r>
      <w:r w:rsidR="00140CD2" w:rsidRPr="007925B1">
        <w:rPr>
          <w:rFonts w:asciiTheme="majorHAnsi" w:hAnsiTheme="majorHAnsi" w:cstheme="majorHAnsi"/>
          <w:color w:val="0D0D0D" w:themeColor="text1" w:themeTint="F2"/>
        </w:rPr>
        <w:t>us</w:t>
      </w:r>
      <w:r w:rsidR="007925B1" w:rsidRPr="007925B1">
        <w:rPr>
          <w:rFonts w:asciiTheme="majorHAnsi" w:hAnsiTheme="majorHAnsi" w:cstheme="majorHAnsi"/>
          <w:color w:val="0D0D0D" w:themeColor="text1" w:themeTint="F2"/>
        </w:rPr>
        <w:t>ing our</w:t>
      </w:r>
      <w:r w:rsidR="00140CD2" w:rsidRPr="007925B1">
        <w:rPr>
          <w:rFonts w:asciiTheme="majorHAnsi" w:hAnsiTheme="majorHAnsi" w:cstheme="majorHAnsi"/>
          <w:color w:val="0D0D0D" w:themeColor="text1" w:themeTint="F2"/>
        </w:rPr>
        <w:t xml:space="preserve"> pre-drafted email titled </w:t>
      </w:r>
      <w:r w:rsidR="007925B1" w:rsidRPr="007925B1">
        <w:rPr>
          <w:rFonts w:asciiTheme="majorHAnsi" w:hAnsiTheme="majorHAnsi" w:cstheme="majorHAnsi"/>
          <w:color w:val="0D0D0D" w:themeColor="text1" w:themeTint="F2"/>
        </w:rPr>
        <w:t xml:space="preserve">’01. </w:t>
      </w:r>
      <w:r w:rsidR="00140CD2" w:rsidRPr="007925B1">
        <w:rPr>
          <w:rFonts w:asciiTheme="majorHAnsi" w:hAnsiTheme="majorHAnsi" w:cstheme="majorHAnsi"/>
          <w:color w:val="0D0D0D" w:themeColor="text1" w:themeTint="F2"/>
        </w:rPr>
        <w:t>Informing</w:t>
      </w:r>
      <w:r w:rsidR="007925B1" w:rsidRPr="007925B1">
        <w:rPr>
          <w:rFonts w:asciiTheme="majorHAnsi" w:hAnsiTheme="majorHAnsi" w:cstheme="majorHAnsi"/>
          <w:color w:val="0D0D0D" w:themeColor="text1" w:themeTint="F2"/>
        </w:rPr>
        <w:t xml:space="preserve"> Senior</w:t>
      </w:r>
      <w:r w:rsidR="00140CD2" w:rsidRPr="007925B1">
        <w:rPr>
          <w:rFonts w:asciiTheme="majorHAnsi" w:hAnsiTheme="majorHAnsi" w:cstheme="majorHAnsi"/>
          <w:color w:val="0D0D0D" w:themeColor="text1" w:themeTint="F2"/>
        </w:rPr>
        <w:t xml:space="preserve"> School Leadership’ in the </w:t>
      </w:r>
      <w:r w:rsidRPr="007925B1">
        <w:rPr>
          <w:rFonts w:asciiTheme="majorHAnsi" w:hAnsiTheme="majorHAnsi" w:cstheme="majorHAnsi"/>
          <w:color w:val="0D0D0D" w:themeColor="text1" w:themeTint="F2"/>
        </w:rPr>
        <w:t>‘Email Templates’</w:t>
      </w:r>
      <w:r w:rsidR="00140CD2" w:rsidRPr="007925B1">
        <w:rPr>
          <w:rFonts w:asciiTheme="majorHAnsi" w:hAnsiTheme="majorHAnsi" w:cstheme="majorHAnsi"/>
          <w:color w:val="0D0D0D" w:themeColor="text1" w:themeTint="F2"/>
        </w:rPr>
        <w:t xml:space="preserve"> folder</w:t>
      </w:r>
      <w:r w:rsidRPr="007925B1">
        <w:rPr>
          <w:rFonts w:asciiTheme="majorHAnsi" w:hAnsiTheme="majorHAnsi" w:cstheme="majorHAnsi"/>
          <w:color w:val="0D0D0D" w:themeColor="text1" w:themeTint="F2"/>
        </w:rPr>
        <w:t>.</w:t>
      </w:r>
    </w:p>
    <w:p w14:paraId="77EBAB47" w14:textId="77777777" w:rsidR="001F0E2E" w:rsidRPr="007925B1" w:rsidRDefault="001F0E2E" w:rsidP="00950570">
      <w:pPr>
        <w:rPr>
          <w:rFonts w:asciiTheme="majorHAnsi" w:hAnsiTheme="majorHAnsi" w:cstheme="majorHAnsi"/>
          <w:u w:val="single"/>
        </w:rPr>
      </w:pPr>
    </w:p>
    <w:p w14:paraId="2BAF673E" w14:textId="1017C17F" w:rsidR="001F0E2E" w:rsidRPr="007925B1" w:rsidRDefault="009D2712" w:rsidP="00514063">
      <w:pPr>
        <w:pStyle w:val="Heading1"/>
        <w:rPr>
          <w:u w:val="none"/>
        </w:rPr>
      </w:pPr>
      <w:r w:rsidRPr="09D72288">
        <w:rPr>
          <w:rStyle w:val="Heading1Char"/>
          <w:u w:val="none"/>
        </w:rPr>
        <w:t xml:space="preserve">Understand the See Say Write </w:t>
      </w:r>
      <w:r w:rsidR="00D251BE" w:rsidRPr="09D72288">
        <w:rPr>
          <w:rStyle w:val="Heading1Char"/>
          <w:u w:val="none"/>
        </w:rPr>
        <w:t>p</w:t>
      </w:r>
      <w:r w:rsidRPr="09D72288">
        <w:rPr>
          <w:rStyle w:val="Heading1Char"/>
          <w:u w:val="none"/>
        </w:rPr>
        <w:t xml:space="preserve">rogram and </w:t>
      </w:r>
      <w:r w:rsidR="00D251BE" w:rsidRPr="09D72288">
        <w:rPr>
          <w:rStyle w:val="Heading1Char"/>
          <w:u w:val="none"/>
        </w:rPr>
        <w:t>r</w:t>
      </w:r>
      <w:r w:rsidRPr="09D72288">
        <w:rPr>
          <w:rStyle w:val="Heading1Char"/>
          <w:u w:val="none"/>
        </w:rPr>
        <w:t>esources</w:t>
      </w:r>
      <w:r w:rsidR="00DC37B1">
        <w:rPr>
          <w:u w:val="none"/>
        </w:rPr>
        <w:t xml:space="preserve"> (10 mins)</w:t>
      </w:r>
    </w:p>
    <w:p w14:paraId="38CC6C97" w14:textId="77777777" w:rsidR="009D2712" w:rsidRPr="007925B1" w:rsidRDefault="009D2712" w:rsidP="009D2712">
      <w:pPr>
        <w:pStyle w:val="ListParagraph"/>
        <w:rPr>
          <w:rFonts w:asciiTheme="majorHAnsi" w:hAnsiTheme="majorHAnsi" w:cstheme="majorHAnsi"/>
          <w:u w:val="single"/>
        </w:rPr>
      </w:pPr>
    </w:p>
    <w:p w14:paraId="3A28B1DA" w14:textId="2C58E47D" w:rsidR="009D2712" w:rsidRPr="007925B1" w:rsidRDefault="009D2712" w:rsidP="09D72288">
      <w:pPr>
        <w:pStyle w:val="ListParagraph"/>
        <w:numPr>
          <w:ilvl w:val="0"/>
          <w:numId w:val="2"/>
        </w:numPr>
        <w:rPr>
          <w:rFonts w:asciiTheme="majorHAnsi" w:hAnsiTheme="majorHAnsi" w:cstheme="majorBidi"/>
        </w:rPr>
      </w:pPr>
      <w:r w:rsidRPr="09D72288">
        <w:rPr>
          <w:rFonts w:asciiTheme="majorHAnsi" w:hAnsiTheme="majorHAnsi" w:cstheme="majorBidi"/>
        </w:rPr>
        <w:t xml:space="preserve">Read the </w:t>
      </w:r>
      <w:r w:rsidR="00DC37B1" w:rsidRPr="09D72288">
        <w:rPr>
          <w:rFonts w:asciiTheme="majorHAnsi" w:hAnsiTheme="majorHAnsi" w:cstheme="majorBidi"/>
        </w:rPr>
        <w:t>two</w:t>
      </w:r>
      <w:r w:rsidRPr="09D72288">
        <w:rPr>
          <w:rFonts w:asciiTheme="majorHAnsi" w:hAnsiTheme="majorHAnsi" w:cstheme="majorBidi"/>
        </w:rPr>
        <w:t xml:space="preserve"> </w:t>
      </w:r>
      <w:r w:rsidR="007925B1" w:rsidRPr="09D72288">
        <w:rPr>
          <w:rFonts w:asciiTheme="majorHAnsi" w:hAnsiTheme="majorHAnsi" w:cstheme="majorBidi"/>
        </w:rPr>
        <w:t>most important</w:t>
      </w:r>
      <w:r w:rsidRPr="09D72288">
        <w:rPr>
          <w:rFonts w:asciiTheme="majorHAnsi" w:hAnsiTheme="majorHAnsi" w:cstheme="majorBidi"/>
        </w:rPr>
        <w:t xml:space="preserve"> pages on </w:t>
      </w:r>
      <w:r w:rsidRPr="09D72288">
        <w:rPr>
          <w:rFonts w:asciiTheme="majorHAnsi" w:hAnsiTheme="majorHAnsi" w:cstheme="majorBidi"/>
          <w:color w:val="000000" w:themeColor="text1"/>
        </w:rPr>
        <w:t xml:space="preserve">our </w:t>
      </w:r>
      <w:r w:rsidRPr="09D72288">
        <w:rPr>
          <w:rStyle w:val="Hyperlink"/>
          <w:rFonts w:asciiTheme="majorHAnsi" w:hAnsiTheme="majorHAnsi" w:cstheme="majorBidi"/>
          <w:color w:val="000000" w:themeColor="text1"/>
          <w:u w:val="none"/>
        </w:rPr>
        <w:t>website</w:t>
      </w:r>
      <w:r w:rsidR="00DC37B1" w:rsidRPr="09D72288">
        <w:rPr>
          <w:rStyle w:val="Hyperlink"/>
          <w:rFonts w:asciiTheme="majorHAnsi" w:hAnsiTheme="majorHAnsi" w:cstheme="majorBidi"/>
          <w:color w:val="000000" w:themeColor="text1"/>
          <w:u w:val="none"/>
        </w:rPr>
        <w:t xml:space="preserve"> </w:t>
      </w:r>
      <w:r w:rsidRPr="09D72288">
        <w:rPr>
          <w:rFonts w:asciiTheme="majorHAnsi" w:hAnsiTheme="majorHAnsi" w:cstheme="majorBidi"/>
          <w:color w:val="000000" w:themeColor="text1"/>
        </w:rPr>
        <w:t>to gain a full understanding of See Say Write</w:t>
      </w:r>
      <w:r w:rsidRPr="09D72288">
        <w:rPr>
          <w:rFonts w:asciiTheme="majorHAnsi" w:hAnsiTheme="majorHAnsi" w:cstheme="majorBidi"/>
        </w:rPr>
        <w:t xml:space="preserve">. Those </w:t>
      </w:r>
      <w:r w:rsidR="00DC37B1" w:rsidRPr="09D72288">
        <w:rPr>
          <w:rFonts w:asciiTheme="majorHAnsi" w:hAnsiTheme="majorHAnsi" w:cstheme="majorBidi"/>
        </w:rPr>
        <w:t>two</w:t>
      </w:r>
      <w:r w:rsidRPr="09D72288">
        <w:rPr>
          <w:rFonts w:asciiTheme="majorHAnsi" w:hAnsiTheme="majorHAnsi" w:cstheme="majorBidi"/>
        </w:rPr>
        <w:t xml:space="preserve"> pages are:</w:t>
      </w:r>
    </w:p>
    <w:p w14:paraId="2433AB25" w14:textId="6FA4E146" w:rsidR="009D2712" w:rsidRPr="007925B1" w:rsidRDefault="00232EBB" w:rsidP="09D72288">
      <w:pPr>
        <w:pStyle w:val="ListParagraph"/>
        <w:numPr>
          <w:ilvl w:val="1"/>
          <w:numId w:val="2"/>
        </w:numPr>
        <w:rPr>
          <w:rFonts w:asciiTheme="majorHAnsi" w:hAnsiTheme="majorHAnsi" w:cstheme="majorBidi"/>
          <w:color w:val="000000" w:themeColor="text1"/>
        </w:rPr>
      </w:pPr>
      <w:hyperlink r:id="rId10">
        <w:r w:rsidR="00577C06" w:rsidRPr="09D72288">
          <w:rPr>
            <w:rStyle w:val="Hyperlink"/>
            <w:rFonts w:asciiTheme="majorHAnsi" w:hAnsiTheme="majorHAnsi" w:cstheme="majorBidi"/>
          </w:rPr>
          <w:t>The Program</w:t>
        </w:r>
      </w:hyperlink>
      <w:r w:rsidR="00DC37B1" w:rsidRPr="09D72288">
        <w:rPr>
          <w:rFonts w:asciiTheme="majorHAnsi" w:hAnsiTheme="majorHAnsi" w:cstheme="majorBidi"/>
          <w:color w:val="000000" w:themeColor="text1"/>
        </w:rPr>
        <w:t xml:space="preserve"> </w:t>
      </w:r>
      <w:r w:rsidR="00DC37B1" w:rsidRPr="09D72288">
        <w:rPr>
          <w:rStyle w:val="Hyperlink"/>
          <w:rFonts w:asciiTheme="majorHAnsi" w:hAnsiTheme="majorHAnsi" w:cstheme="majorBidi"/>
          <w:color w:val="000000" w:themeColor="text1"/>
          <w:u w:val="none"/>
        </w:rPr>
        <w:t>(Watch the 3-minute video at the top of the page)</w:t>
      </w:r>
    </w:p>
    <w:p w14:paraId="2554EDD1" w14:textId="3458A19D" w:rsidR="00E000E9" w:rsidRPr="007925B1" w:rsidRDefault="00232EBB" w:rsidP="00C249E0">
      <w:pPr>
        <w:pStyle w:val="ListParagraph"/>
        <w:numPr>
          <w:ilvl w:val="1"/>
          <w:numId w:val="2"/>
        </w:numPr>
        <w:rPr>
          <w:rFonts w:asciiTheme="majorHAnsi" w:hAnsiTheme="majorHAnsi" w:cstheme="majorHAnsi"/>
          <w:color w:val="000000" w:themeColor="text1"/>
        </w:rPr>
      </w:pPr>
      <w:hyperlink r:id="rId11" w:history="1">
        <w:r w:rsidR="00577C06" w:rsidRPr="007925B1">
          <w:rPr>
            <w:rStyle w:val="Hyperlink"/>
            <w:rFonts w:asciiTheme="majorHAnsi" w:hAnsiTheme="majorHAnsi" w:cstheme="majorHAnsi"/>
          </w:rPr>
          <w:t xml:space="preserve">Products </w:t>
        </w:r>
        <w:r w:rsidR="009D2712" w:rsidRPr="007925B1">
          <w:rPr>
            <w:rStyle w:val="Hyperlink"/>
            <w:rFonts w:asciiTheme="majorHAnsi" w:hAnsiTheme="majorHAnsi" w:cstheme="majorHAnsi"/>
          </w:rPr>
          <w:t>and Pricing</w:t>
        </w:r>
      </w:hyperlink>
    </w:p>
    <w:p w14:paraId="712E9CB4" w14:textId="1F2DF53B" w:rsidR="00CE015B" w:rsidRPr="007925B1" w:rsidRDefault="00CE015B" w:rsidP="09D72288">
      <w:pPr>
        <w:pStyle w:val="ListParagraph"/>
        <w:numPr>
          <w:ilvl w:val="0"/>
          <w:numId w:val="2"/>
        </w:numPr>
        <w:rPr>
          <w:rFonts w:asciiTheme="majorHAnsi" w:hAnsiTheme="majorHAnsi" w:cstheme="majorBidi"/>
        </w:rPr>
      </w:pPr>
      <w:r w:rsidRPr="09D72288">
        <w:rPr>
          <w:rFonts w:asciiTheme="majorHAnsi" w:hAnsiTheme="majorHAnsi" w:cstheme="majorBidi"/>
        </w:rPr>
        <w:t xml:space="preserve">Watch an </w:t>
      </w:r>
      <w:hyperlink r:id="rId12">
        <w:r w:rsidRPr="09D72288">
          <w:rPr>
            <w:rStyle w:val="Hyperlink"/>
            <w:rFonts w:asciiTheme="majorHAnsi" w:hAnsiTheme="majorHAnsi" w:cstheme="majorBidi"/>
          </w:rPr>
          <w:t>example video lesson</w:t>
        </w:r>
      </w:hyperlink>
      <w:r w:rsidRPr="09D72288">
        <w:rPr>
          <w:rFonts w:asciiTheme="majorHAnsi" w:hAnsiTheme="majorHAnsi" w:cstheme="majorBidi"/>
        </w:rPr>
        <w:t>.</w:t>
      </w:r>
    </w:p>
    <w:p w14:paraId="6760585A" w14:textId="77777777" w:rsidR="00DC31A7" w:rsidRPr="007925B1" w:rsidRDefault="00DC31A7" w:rsidP="00DC31A7">
      <w:pPr>
        <w:pStyle w:val="ListParagraph"/>
        <w:ind w:left="1080"/>
        <w:rPr>
          <w:rFonts w:asciiTheme="majorHAnsi" w:hAnsiTheme="majorHAnsi" w:cstheme="majorHAnsi"/>
          <w:color w:val="000000" w:themeColor="text1"/>
        </w:rPr>
      </w:pPr>
    </w:p>
    <w:p w14:paraId="2C261320" w14:textId="714B819F" w:rsidR="00482DE2" w:rsidRPr="007925B1" w:rsidRDefault="00DC31A7" w:rsidP="00514063">
      <w:pPr>
        <w:pStyle w:val="Heading1"/>
      </w:pPr>
      <w:r w:rsidRPr="00C36920">
        <w:rPr>
          <w:rStyle w:val="Heading1Char"/>
        </w:rPr>
        <w:t xml:space="preserve">Determine </w:t>
      </w:r>
      <w:r w:rsidR="00DC37B1" w:rsidRPr="00C36920">
        <w:rPr>
          <w:rStyle w:val="Heading1Char"/>
        </w:rPr>
        <w:t>if</w:t>
      </w:r>
      <w:r w:rsidRPr="00C36920">
        <w:rPr>
          <w:rStyle w:val="Heading1Char"/>
        </w:rPr>
        <w:t xml:space="preserve"> See Say Write can add value in your school</w:t>
      </w:r>
      <w:r w:rsidR="00DC37B1" w:rsidRPr="00514063">
        <w:rPr>
          <w:u w:val="none"/>
        </w:rPr>
        <w:t xml:space="preserve"> (5 mins)</w:t>
      </w:r>
    </w:p>
    <w:p w14:paraId="479C4479" w14:textId="77777777" w:rsidR="00DC31A7" w:rsidRPr="007925B1" w:rsidRDefault="00DC31A7" w:rsidP="00DC31A7">
      <w:pPr>
        <w:pStyle w:val="ListParagraph"/>
        <w:rPr>
          <w:rFonts w:asciiTheme="majorHAnsi" w:hAnsiTheme="majorHAnsi" w:cstheme="majorHAnsi"/>
          <w:u w:val="single"/>
        </w:rPr>
      </w:pPr>
    </w:p>
    <w:p w14:paraId="68561D80" w14:textId="592CEE25" w:rsidR="00C83027" w:rsidRPr="007925B1" w:rsidRDefault="00DC37B1" w:rsidP="00C249E0">
      <w:pPr>
        <w:pStyle w:val="ListParagraph"/>
        <w:numPr>
          <w:ilvl w:val="0"/>
          <w:numId w:val="3"/>
        </w:numPr>
        <w:rPr>
          <w:rFonts w:asciiTheme="majorHAnsi" w:hAnsiTheme="majorHAnsi" w:cstheme="majorHAnsi"/>
          <w:u w:val="single"/>
        </w:rPr>
      </w:pPr>
      <w:r w:rsidRPr="007925B1">
        <w:rPr>
          <w:rFonts w:asciiTheme="majorHAnsi" w:hAnsiTheme="majorHAnsi" w:cstheme="majorHAnsi"/>
        </w:rPr>
        <w:t xml:space="preserve">In this resource pack, go to the </w:t>
      </w:r>
      <w:r w:rsidR="007925B1">
        <w:rPr>
          <w:rFonts w:asciiTheme="majorHAnsi" w:hAnsiTheme="majorHAnsi" w:cstheme="majorHAnsi"/>
        </w:rPr>
        <w:t>‘</w:t>
      </w:r>
      <w:proofErr w:type="spellStart"/>
      <w:r w:rsidR="00552A83">
        <w:rPr>
          <w:rFonts w:asciiTheme="majorHAnsi" w:hAnsiTheme="majorHAnsi" w:cstheme="majorHAnsi"/>
        </w:rPr>
        <w:t>Misc</w:t>
      </w:r>
      <w:proofErr w:type="spellEnd"/>
      <w:r w:rsidR="00552A83">
        <w:rPr>
          <w:rFonts w:asciiTheme="majorHAnsi" w:hAnsiTheme="majorHAnsi" w:cstheme="majorHAnsi"/>
        </w:rPr>
        <w:t>’</w:t>
      </w:r>
      <w:r w:rsidR="007925B1">
        <w:rPr>
          <w:rFonts w:asciiTheme="majorHAnsi" w:hAnsiTheme="majorHAnsi" w:cstheme="majorHAnsi"/>
        </w:rPr>
        <w:t xml:space="preserve"> </w:t>
      </w:r>
      <w:r w:rsidRPr="007925B1">
        <w:rPr>
          <w:rFonts w:asciiTheme="majorHAnsi" w:hAnsiTheme="majorHAnsi" w:cstheme="majorHAnsi"/>
        </w:rPr>
        <w:t>folder</w:t>
      </w:r>
      <w:r w:rsidR="007925B1">
        <w:rPr>
          <w:rFonts w:asciiTheme="majorHAnsi" w:hAnsiTheme="majorHAnsi" w:cstheme="majorHAnsi"/>
        </w:rPr>
        <w:t xml:space="preserve"> and open the document</w:t>
      </w:r>
      <w:r w:rsidRPr="007925B1">
        <w:rPr>
          <w:rFonts w:asciiTheme="majorHAnsi" w:hAnsiTheme="majorHAnsi" w:cstheme="majorHAnsi"/>
        </w:rPr>
        <w:t xml:space="preserve"> titled </w:t>
      </w:r>
      <w:r w:rsidR="007925B1">
        <w:rPr>
          <w:rFonts w:asciiTheme="majorHAnsi" w:hAnsiTheme="majorHAnsi" w:cstheme="majorHAnsi"/>
          <w:color w:val="000000" w:themeColor="text1"/>
        </w:rPr>
        <w:t>‘</w:t>
      </w:r>
      <w:r w:rsidRPr="007925B1">
        <w:rPr>
          <w:rFonts w:asciiTheme="majorHAnsi" w:hAnsiTheme="majorHAnsi" w:cstheme="majorHAnsi"/>
          <w:color w:val="000000" w:themeColor="text1"/>
        </w:rPr>
        <w:t>Do We Need See Say Write</w:t>
      </w:r>
      <w:r w:rsidR="00235D9B">
        <w:rPr>
          <w:rFonts w:asciiTheme="majorHAnsi" w:hAnsiTheme="majorHAnsi" w:cstheme="majorHAnsi"/>
          <w:color w:val="000000" w:themeColor="text1"/>
        </w:rPr>
        <w:t>?</w:t>
      </w:r>
      <w:r w:rsidR="007925B1">
        <w:rPr>
          <w:rFonts w:asciiTheme="majorHAnsi" w:hAnsiTheme="majorHAnsi" w:cstheme="majorHAnsi"/>
          <w:color w:val="000000" w:themeColor="text1"/>
        </w:rPr>
        <w:t>’</w:t>
      </w:r>
      <w:r w:rsidRPr="007925B1">
        <w:rPr>
          <w:rFonts w:asciiTheme="majorHAnsi" w:hAnsiTheme="majorHAnsi" w:cstheme="majorHAnsi"/>
        </w:rPr>
        <w:t xml:space="preserve">. Use it </w:t>
      </w:r>
      <w:r w:rsidR="00576666" w:rsidRPr="007925B1">
        <w:rPr>
          <w:rFonts w:asciiTheme="majorHAnsi" w:hAnsiTheme="majorHAnsi" w:cstheme="majorHAnsi"/>
        </w:rPr>
        <w:t>to determine if/where/how See Say Write can be used in your school</w:t>
      </w:r>
      <w:r w:rsidRPr="007925B1">
        <w:rPr>
          <w:rFonts w:asciiTheme="majorHAnsi" w:hAnsiTheme="majorHAnsi" w:cstheme="majorHAnsi"/>
        </w:rPr>
        <w:t>.</w:t>
      </w:r>
      <w:bookmarkStart w:id="0" w:name="_GoBack"/>
      <w:bookmarkEnd w:id="0"/>
    </w:p>
    <w:p w14:paraId="74811F16" w14:textId="73ECC507" w:rsidR="00576666" w:rsidRPr="007925B1" w:rsidRDefault="00DC37B1" w:rsidP="00C249E0">
      <w:pPr>
        <w:pStyle w:val="ListParagraph"/>
        <w:numPr>
          <w:ilvl w:val="0"/>
          <w:numId w:val="3"/>
        </w:numPr>
        <w:rPr>
          <w:rFonts w:asciiTheme="majorHAnsi" w:hAnsiTheme="majorHAnsi" w:cstheme="majorHAnsi"/>
          <w:u w:val="single"/>
        </w:rPr>
      </w:pPr>
      <w:r w:rsidRPr="007925B1">
        <w:rPr>
          <w:rFonts w:asciiTheme="majorHAnsi" w:hAnsiTheme="majorHAnsi" w:cstheme="majorHAnsi"/>
        </w:rPr>
        <w:t>Answer all questions with “</w:t>
      </w:r>
      <w:r w:rsidR="007925B1">
        <w:rPr>
          <w:rFonts w:asciiTheme="majorHAnsi" w:hAnsiTheme="majorHAnsi" w:cstheme="majorHAnsi"/>
        </w:rPr>
        <w:t>Y</w:t>
      </w:r>
      <w:r w:rsidRPr="007925B1">
        <w:rPr>
          <w:rFonts w:asciiTheme="majorHAnsi" w:hAnsiTheme="majorHAnsi" w:cstheme="majorHAnsi"/>
        </w:rPr>
        <w:t>es” or “</w:t>
      </w:r>
      <w:r w:rsidR="007925B1">
        <w:rPr>
          <w:rFonts w:asciiTheme="majorHAnsi" w:hAnsiTheme="majorHAnsi" w:cstheme="majorHAnsi"/>
        </w:rPr>
        <w:t>N</w:t>
      </w:r>
      <w:r w:rsidRPr="007925B1">
        <w:rPr>
          <w:rFonts w:asciiTheme="majorHAnsi" w:hAnsiTheme="majorHAnsi" w:cstheme="majorHAnsi"/>
        </w:rPr>
        <w:t>o” before returning to this document.</w:t>
      </w:r>
    </w:p>
    <w:p w14:paraId="5B8CCF34" w14:textId="77777777" w:rsidR="006730B3" w:rsidRPr="007925B1" w:rsidRDefault="006730B3" w:rsidP="00097124">
      <w:pPr>
        <w:rPr>
          <w:rFonts w:asciiTheme="majorHAnsi" w:hAnsiTheme="majorHAnsi" w:cstheme="majorHAnsi"/>
          <w:sz w:val="20"/>
          <w:szCs w:val="20"/>
        </w:rPr>
      </w:pPr>
    </w:p>
    <w:p w14:paraId="6487059B" w14:textId="580AEB53" w:rsidR="00E83DAE" w:rsidRPr="007925B1" w:rsidRDefault="008F40B6" w:rsidP="00514063">
      <w:pPr>
        <w:pStyle w:val="Heading1"/>
      </w:pPr>
      <w:r w:rsidRPr="00C36920">
        <w:rPr>
          <w:rStyle w:val="Heading1Char"/>
        </w:rPr>
        <w:t>Inform</w:t>
      </w:r>
      <w:r w:rsidR="00E83DAE" w:rsidRPr="00C36920">
        <w:rPr>
          <w:rStyle w:val="Heading1Char"/>
        </w:rPr>
        <w:t xml:space="preserve"> relevant staff members </w:t>
      </w:r>
      <w:r w:rsidRPr="00C36920">
        <w:rPr>
          <w:rStyle w:val="Heading1Char"/>
        </w:rPr>
        <w:t>about</w:t>
      </w:r>
      <w:r w:rsidR="00E83DAE" w:rsidRPr="00C36920">
        <w:rPr>
          <w:rStyle w:val="Heading1Char"/>
        </w:rPr>
        <w:t xml:space="preserve"> your initial thoughts/plans for See Say Write</w:t>
      </w:r>
      <w:r w:rsidR="00DC37B1" w:rsidRPr="00514063">
        <w:rPr>
          <w:u w:val="none"/>
        </w:rPr>
        <w:t xml:space="preserve"> (5 mins)</w:t>
      </w:r>
    </w:p>
    <w:p w14:paraId="71B1220F" w14:textId="77777777" w:rsidR="00DC37B1" w:rsidRPr="007925B1" w:rsidRDefault="00DC37B1" w:rsidP="00E83DAE">
      <w:pPr>
        <w:rPr>
          <w:rFonts w:asciiTheme="majorHAnsi" w:hAnsiTheme="majorHAnsi" w:cstheme="majorHAnsi"/>
        </w:rPr>
      </w:pPr>
    </w:p>
    <w:p w14:paraId="028A7A80" w14:textId="62C52E7D" w:rsidR="00DC37B1" w:rsidRPr="007925B1" w:rsidRDefault="00DC37B1" w:rsidP="09D72288">
      <w:pPr>
        <w:pStyle w:val="ListParagraph"/>
        <w:numPr>
          <w:ilvl w:val="0"/>
          <w:numId w:val="4"/>
        </w:numPr>
        <w:rPr>
          <w:rFonts w:asciiTheme="majorHAnsi" w:hAnsiTheme="majorHAnsi" w:cstheme="majorBidi"/>
        </w:rPr>
      </w:pPr>
      <w:r w:rsidRPr="09D72288">
        <w:rPr>
          <w:rFonts w:asciiTheme="majorHAnsi" w:hAnsiTheme="majorHAnsi" w:cstheme="majorBidi"/>
        </w:rPr>
        <w:t xml:space="preserve">Go to the </w:t>
      </w:r>
      <w:r w:rsidRPr="09D72288">
        <w:rPr>
          <w:rFonts w:asciiTheme="majorHAnsi" w:hAnsiTheme="majorHAnsi" w:cstheme="majorBidi"/>
          <w:color w:val="000000" w:themeColor="text1"/>
        </w:rPr>
        <w:t>‘</w:t>
      </w:r>
      <w:proofErr w:type="spellStart"/>
      <w:r w:rsidRPr="09D72288">
        <w:rPr>
          <w:rFonts w:asciiTheme="majorHAnsi" w:hAnsiTheme="majorHAnsi" w:cstheme="majorBidi"/>
          <w:color w:val="000000" w:themeColor="text1"/>
        </w:rPr>
        <w:t>Misc</w:t>
      </w:r>
      <w:proofErr w:type="spellEnd"/>
      <w:r w:rsidRPr="09D72288">
        <w:rPr>
          <w:rFonts w:asciiTheme="majorHAnsi" w:hAnsiTheme="majorHAnsi" w:cstheme="majorBidi"/>
          <w:color w:val="000000" w:themeColor="text1"/>
        </w:rPr>
        <w:t xml:space="preserve">’ </w:t>
      </w:r>
      <w:r w:rsidR="007925B1" w:rsidRPr="09D72288">
        <w:rPr>
          <w:rFonts w:asciiTheme="majorHAnsi" w:hAnsiTheme="majorHAnsi" w:cstheme="majorBidi"/>
          <w:color w:val="000000" w:themeColor="text1"/>
        </w:rPr>
        <w:t xml:space="preserve">folder </w:t>
      </w:r>
      <w:r w:rsidRPr="09D72288">
        <w:rPr>
          <w:rFonts w:asciiTheme="majorHAnsi" w:hAnsiTheme="majorHAnsi" w:cstheme="majorBidi"/>
          <w:color w:val="000000" w:themeColor="text1"/>
        </w:rPr>
        <w:t>and open the ‘Change Management Tips’ document. This will take 3 minutes to read and may help you introduce the change in school.</w:t>
      </w:r>
    </w:p>
    <w:p w14:paraId="7E60B40D" w14:textId="5522278E" w:rsidR="00DC37B1" w:rsidRPr="007925B1" w:rsidRDefault="00DC37B1" w:rsidP="00C249E0">
      <w:pPr>
        <w:pStyle w:val="ListParagraph"/>
        <w:numPr>
          <w:ilvl w:val="0"/>
          <w:numId w:val="4"/>
        </w:numPr>
        <w:rPr>
          <w:rFonts w:asciiTheme="majorHAnsi" w:hAnsiTheme="majorHAnsi" w:cstheme="majorHAnsi"/>
          <w:color w:val="auto"/>
        </w:rPr>
      </w:pPr>
      <w:r w:rsidRPr="007925B1">
        <w:rPr>
          <w:rFonts w:asciiTheme="majorHAnsi" w:hAnsiTheme="majorHAnsi" w:cstheme="majorHAnsi"/>
        </w:rPr>
        <w:t>Go to the folder titled ‘Email Templates’ an</w:t>
      </w:r>
      <w:r w:rsidRPr="007925B1">
        <w:rPr>
          <w:rFonts w:asciiTheme="majorHAnsi" w:hAnsiTheme="majorHAnsi" w:cstheme="majorHAnsi"/>
          <w:color w:val="0D0D0D" w:themeColor="text1" w:themeTint="F2"/>
        </w:rPr>
        <w:t xml:space="preserve">d open the document titled </w:t>
      </w:r>
      <w:r w:rsidR="007925B1">
        <w:rPr>
          <w:rFonts w:asciiTheme="majorHAnsi" w:hAnsiTheme="majorHAnsi" w:cstheme="majorHAnsi"/>
          <w:color w:val="0D0D0D" w:themeColor="text1" w:themeTint="F2"/>
        </w:rPr>
        <w:t>’0</w:t>
      </w:r>
      <w:r w:rsidR="00A453E6">
        <w:rPr>
          <w:rFonts w:asciiTheme="majorHAnsi" w:hAnsiTheme="majorHAnsi" w:cstheme="majorHAnsi"/>
          <w:color w:val="0D0D0D" w:themeColor="text1" w:themeTint="F2"/>
        </w:rPr>
        <w:t>2</w:t>
      </w:r>
      <w:r w:rsidR="007925B1">
        <w:rPr>
          <w:rFonts w:asciiTheme="majorHAnsi" w:hAnsiTheme="majorHAnsi" w:cstheme="majorHAnsi"/>
          <w:color w:val="0D0D0D" w:themeColor="text1" w:themeTint="F2"/>
        </w:rPr>
        <w:t xml:space="preserve">. </w:t>
      </w:r>
      <w:r w:rsidRPr="007925B1">
        <w:rPr>
          <w:rFonts w:asciiTheme="majorHAnsi" w:hAnsiTheme="majorHAnsi" w:cstheme="majorHAnsi"/>
          <w:color w:val="0D0D0D" w:themeColor="text1" w:themeTint="F2"/>
        </w:rPr>
        <w:t xml:space="preserve">Informing </w:t>
      </w:r>
      <w:r w:rsidR="007925B1" w:rsidRPr="007925B1">
        <w:rPr>
          <w:rFonts w:asciiTheme="majorHAnsi" w:hAnsiTheme="majorHAnsi" w:cstheme="majorHAnsi"/>
          <w:color w:val="0D0D0D" w:themeColor="text1" w:themeTint="F2"/>
        </w:rPr>
        <w:t>Relevant Staff</w:t>
      </w:r>
      <w:r w:rsidRPr="007925B1">
        <w:rPr>
          <w:rFonts w:asciiTheme="majorHAnsi" w:hAnsiTheme="majorHAnsi" w:cstheme="majorHAnsi"/>
          <w:color w:val="0D0D0D" w:themeColor="text1" w:themeTint="F2"/>
        </w:rPr>
        <w:t xml:space="preserve"> of Initial Thoughts or Plans’</w:t>
      </w:r>
    </w:p>
    <w:p w14:paraId="6B60137C" w14:textId="5FDF74B1" w:rsidR="00DC37B1" w:rsidRPr="007925B1" w:rsidRDefault="00DC37B1" w:rsidP="00C249E0">
      <w:pPr>
        <w:pStyle w:val="ListParagraph"/>
        <w:numPr>
          <w:ilvl w:val="0"/>
          <w:numId w:val="4"/>
        </w:numPr>
        <w:rPr>
          <w:rFonts w:asciiTheme="majorHAnsi" w:hAnsiTheme="majorHAnsi" w:cstheme="majorHAnsi"/>
        </w:rPr>
      </w:pPr>
      <w:r w:rsidRPr="007925B1">
        <w:rPr>
          <w:rFonts w:asciiTheme="majorHAnsi" w:hAnsiTheme="majorHAnsi" w:cstheme="majorHAnsi"/>
        </w:rPr>
        <w:t>Follow the simple guidance contained within before returning to this document.</w:t>
      </w:r>
    </w:p>
    <w:p w14:paraId="610A50DF" w14:textId="77777777" w:rsidR="006730B3" w:rsidRPr="007925B1" w:rsidRDefault="006730B3" w:rsidP="00E83DAE">
      <w:pPr>
        <w:rPr>
          <w:rFonts w:asciiTheme="majorHAnsi" w:hAnsiTheme="majorHAnsi" w:cstheme="majorHAnsi"/>
        </w:rPr>
      </w:pPr>
    </w:p>
    <w:p w14:paraId="6668DBC1" w14:textId="103316FA" w:rsidR="00140CD2" w:rsidRPr="007925B1" w:rsidRDefault="00140CD2" w:rsidP="00514063">
      <w:pPr>
        <w:pStyle w:val="Heading1"/>
      </w:pPr>
      <w:r w:rsidRPr="00C36920">
        <w:rPr>
          <w:rStyle w:val="Heading1Char"/>
        </w:rPr>
        <w:t>Host an initial meeting</w:t>
      </w:r>
      <w:r w:rsidR="00CE015B" w:rsidRPr="00C36920">
        <w:rPr>
          <w:rStyle w:val="Heading1Char"/>
        </w:rPr>
        <w:t xml:space="preserve"> to discuss value and feasibility</w:t>
      </w:r>
      <w:r w:rsidRPr="00514063">
        <w:rPr>
          <w:u w:val="none"/>
        </w:rPr>
        <w:t xml:space="preserve"> (15-20 mins)</w:t>
      </w:r>
    </w:p>
    <w:p w14:paraId="2A7BFF4A" w14:textId="69432C50" w:rsidR="00140CD2" w:rsidRPr="007925B1" w:rsidRDefault="00140CD2" w:rsidP="00140CD2">
      <w:pPr>
        <w:pBdr>
          <w:top w:val="nil"/>
          <w:left w:val="nil"/>
          <w:bottom w:val="nil"/>
          <w:right w:val="nil"/>
          <w:between w:val="nil"/>
        </w:pBdr>
        <w:rPr>
          <w:rFonts w:asciiTheme="majorHAnsi" w:hAnsiTheme="majorHAnsi" w:cstheme="majorHAnsi"/>
        </w:rPr>
      </w:pPr>
    </w:p>
    <w:p w14:paraId="3BFD744E" w14:textId="47CA1AEC" w:rsidR="00140CD2" w:rsidRPr="007925B1" w:rsidRDefault="00140CD2" w:rsidP="00C249E0">
      <w:pPr>
        <w:pStyle w:val="ListParagraph"/>
        <w:numPr>
          <w:ilvl w:val="0"/>
          <w:numId w:val="6"/>
        </w:numPr>
        <w:pBdr>
          <w:top w:val="nil"/>
          <w:left w:val="nil"/>
          <w:bottom w:val="nil"/>
          <w:right w:val="nil"/>
          <w:between w:val="nil"/>
        </w:pBdr>
        <w:rPr>
          <w:rFonts w:asciiTheme="majorHAnsi" w:hAnsiTheme="majorHAnsi" w:cstheme="majorHAnsi"/>
        </w:rPr>
      </w:pPr>
      <w:r w:rsidRPr="007925B1">
        <w:rPr>
          <w:rFonts w:asciiTheme="majorHAnsi" w:hAnsiTheme="majorHAnsi" w:cstheme="majorHAnsi"/>
        </w:rPr>
        <w:t>Invite key stakeholders to an initial planning meeting where you can:</w:t>
      </w:r>
    </w:p>
    <w:p w14:paraId="45F8F0F2" w14:textId="25DCC6B4" w:rsidR="00140CD2" w:rsidRPr="007925B1" w:rsidRDefault="00140CD2" w:rsidP="00C249E0">
      <w:pPr>
        <w:pStyle w:val="ListParagraph"/>
        <w:numPr>
          <w:ilvl w:val="0"/>
          <w:numId w:val="7"/>
        </w:numPr>
        <w:rPr>
          <w:rFonts w:asciiTheme="majorHAnsi" w:hAnsiTheme="majorHAnsi" w:cstheme="majorHAnsi"/>
          <w:color w:val="000000" w:themeColor="text1"/>
        </w:rPr>
      </w:pPr>
      <w:r w:rsidRPr="007925B1">
        <w:rPr>
          <w:rFonts w:asciiTheme="majorHAnsi" w:hAnsiTheme="majorHAnsi" w:cstheme="majorHAnsi"/>
          <w:color w:val="000000" w:themeColor="text1"/>
        </w:rPr>
        <w:t>Ensure everyone understands See Say Write</w:t>
      </w:r>
    </w:p>
    <w:p w14:paraId="21BFBF49" w14:textId="0C155B1A" w:rsidR="00140CD2" w:rsidRPr="007925B1" w:rsidRDefault="00140CD2" w:rsidP="00C249E0">
      <w:pPr>
        <w:pStyle w:val="ListParagraph"/>
        <w:numPr>
          <w:ilvl w:val="0"/>
          <w:numId w:val="7"/>
        </w:numPr>
        <w:rPr>
          <w:rFonts w:asciiTheme="majorHAnsi" w:hAnsiTheme="majorHAnsi" w:cstheme="majorHAnsi"/>
          <w:color w:val="000000" w:themeColor="text1"/>
        </w:rPr>
      </w:pPr>
      <w:r w:rsidRPr="007925B1">
        <w:rPr>
          <w:rFonts w:asciiTheme="majorHAnsi" w:hAnsiTheme="majorHAnsi" w:cstheme="majorHAnsi"/>
          <w:color w:val="000000" w:themeColor="text1"/>
        </w:rPr>
        <w:t>Highlight where it can add value</w:t>
      </w:r>
    </w:p>
    <w:p w14:paraId="2056F23D" w14:textId="63BB60D3" w:rsidR="00140CD2" w:rsidRPr="007925B1" w:rsidRDefault="00140CD2" w:rsidP="00C249E0">
      <w:pPr>
        <w:pStyle w:val="ListParagraph"/>
        <w:numPr>
          <w:ilvl w:val="0"/>
          <w:numId w:val="7"/>
        </w:numPr>
        <w:rPr>
          <w:rFonts w:asciiTheme="majorHAnsi" w:hAnsiTheme="majorHAnsi" w:cstheme="majorHAnsi"/>
          <w:color w:val="000000" w:themeColor="text1"/>
        </w:rPr>
      </w:pPr>
      <w:r w:rsidRPr="007925B1">
        <w:rPr>
          <w:rFonts w:asciiTheme="majorHAnsi" w:hAnsiTheme="majorHAnsi" w:cstheme="majorHAnsi"/>
          <w:color w:val="000000" w:themeColor="text1"/>
        </w:rPr>
        <w:t>Assess any issues or objections</w:t>
      </w:r>
    </w:p>
    <w:p w14:paraId="51E8AA14" w14:textId="4271B01A" w:rsidR="00140CD2" w:rsidRPr="007925B1" w:rsidRDefault="00140CD2" w:rsidP="00C249E0">
      <w:pPr>
        <w:pStyle w:val="ListParagraph"/>
        <w:numPr>
          <w:ilvl w:val="0"/>
          <w:numId w:val="6"/>
        </w:numPr>
        <w:rPr>
          <w:rFonts w:asciiTheme="majorHAnsi" w:hAnsiTheme="majorHAnsi" w:cstheme="majorHAnsi"/>
        </w:rPr>
      </w:pPr>
      <w:r w:rsidRPr="007925B1">
        <w:rPr>
          <w:rFonts w:asciiTheme="majorHAnsi" w:hAnsiTheme="majorHAnsi" w:cstheme="majorHAnsi"/>
          <w:color w:val="000000" w:themeColor="text1"/>
        </w:rPr>
        <w:t xml:space="preserve">Go to the folder </w:t>
      </w:r>
      <w:r w:rsidRPr="007925B1">
        <w:rPr>
          <w:rFonts w:asciiTheme="majorHAnsi" w:hAnsiTheme="majorHAnsi" w:cstheme="majorHAnsi"/>
        </w:rPr>
        <w:t xml:space="preserve">titled ‘Email Templates’ and open </w:t>
      </w:r>
      <w:r w:rsidR="00A453E6">
        <w:rPr>
          <w:rFonts w:asciiTheme="majorHAnsi" w:hAnsiTheme="majorHAnsi" w:cstheme="majorHAnsi"/>
          <w:color w:val="0D0D0D" w:themeColor="text1" w:themeTint="F2"/>
        </w:rPr>
        <w:t xml:space="preserve">’03. </w:t>
      </w:r>
      <w:r w:rsidRPr="007925B1">
        <w:rPr>
          <w:rFonts w:asciiTheme="majorHAnsi" w:hAnsiTheme="majorHAnsi" w:cstheme="majorHAnsi"/>
          <w:color w:val="0D0D0D" w:themeColor="text1" w:themeTint="F2"/>
        </w:rPr>
        <w:t>Hosting an Initial Meeting</w:t>
      </w:r>
      <w:r w:rsidR="00CE015B" w:rsidRPr="007925B1">
        <w:rPr>
          <w:rFonts w:asciiTheme="majorHAnsi" w:hAnsiTheme="majorHAnsi" w:cstheme="majorHAnsi"/>
          <w:color w:val="0D0D0D" w:themeColor="text1" w:themeTint="F2"/>
        </w:rPr>
        <w:t xml:space="preserve"> to Discuss Value &amp; Feasibility</w:t>
      </w:r>
      <w:r w:rsidRPr="007925B1">
        <w:rPr>
          <w:rFonts w:asciiTheme="majorHAnsi" w:hAnsiTheme="majorHAnsi" w:cstheme="majorHAnsi"/>
          <w:color w:val="0D0D0D" w:themeColor="text1" w:themeTint="F2"/>
        </w:rPr>
        <w:t>’</w:t>
      </w:r>
      <w:r w:rsidR="00CE015B" w:rsidRPr="007925B1">
        <w:rPr>
          <w:rFonts w:asciiTheme="majorHAnsi" w:hAnsiTheme="majorHAnsi" w:cstheme="majorHAnsi"/>
          <w:color w:val="000000" w:themeColor="text1"/>
        </w:rPr>
        <w:t>.</w:t>
      </w:r>
    </w:p>
    <w:p w14:paraId="7731A738" w14:textId="64969BBE" w:rsidR="00140CD2" w:rsidRPr="007925B1" w:rsidRDefault="00140CD2" w:rsidP="00C249E0">
      <w:pPr>
        <w:pStyle w:val="ListParagraph"/>
        <w:numPr>
          <w:ilvl w:val="0"/>
          <w:numId w:val="6"/>
        </w:numPr>
        <w:pBdr>
          <w:top w:val="nil"/>
          <w:left w:val="nil"/>
          <w:bottom w:val="nil"/>
          <w:right w:val="nil"/>
          <w:between w:val="nil"/>
        </w:pBdr>
        <w:rPr>
          <w:rFonts w:asciiTheme="majorHAnsi" w:hAnsiTheme="majorHAnsi" w:cstheme="majorHAnsi"/>
        </w:rPr>
      </w:pPr>
      <w:r w:rsidRPr="007925B1">
        <w:rPr>
          <w:rFonts w:asciiTheme="majorHAnsi" w:hAnsiTheme="majorHAnsi" w:cstheme="majorHAnsi"/>
        </w:rPr>
        <w:t>Alongside an email template, this document suggests who to invite and the best way to run the meeting.</w:t>
      </w:r>
    </w:p>
    <w:p w14:paraId="4DAFD29D" w14:textId="77777777" w:rsidR="00140CD2" w:rsidRPr="007925B1" w:rsidRDefault="00140CD2" w:rsidP="00140CD2">
      <w:pPr>
        <w:pBdr>
          <w:top w:val="nil"/>
          <w:left w:val="nil"/>
          <w:bottom w:val="nil"/>
          <w:right w:val="nil"/>
          <w:between w:val="nil"/>
        </w:pBdr>
        <w:rPr>
          <w:rFonts w:asciiTheme="majorHAnsi" w:hAnsiTheme="majorHAnsi" w:cstheme="majorHAnsi"/>
        </w:rPr>
      </w:pPr>
    </w:p>
    <w:p w14:paraId="571A7F57" w14:textId="1D6BD267" w:rsidR="00CE015B" w:rsidRPr="007925B1" w:rsidRDefault="00014609" w:rsidP="00514063">
      <w:pPr>
        <w:pStyle w:val="Heading1"/>
      </w:pPr>
      <w:r w:rsidRPr="00C36920">
        <w:rPr>
          <w:rStyle w:val="Heading1Char"/>
        </w:rPr>
        <w:t>U</w:t>
      </w:r>
      <w:r w:rsidR="00CE015B" w:rsidRPr="00C36920">
        <w:rPr>
          <w:rStyle w:val="Heading1Char"/>
        </w:rPr>
        <w:t>pdate</w:t>
      </w:r>
      <w:r w:rsidRPr="00C36920">
        <w:rPr>
          <w:rStyle w:val="Heading1Char"/>
        </w:rPr>
        <w:t xml:space="preserve"> the relevant staff member</w:t>
      </w:r>
      <w:r w:rsidR="00CE015B" w:rsidRPr="00C36920">
        <w:rPr>
          <w:rStyle w:val="Heading1Char"/>
        </w:rPr>
        <w:t>s</w:t>
      </w:r>
      <w:r w:rsidR="00CE015B" w:rsidRPr="00514063">
        <w:rPr>
          <w:u w:val="none"/>
        </w:rPr>
        <w:t xml:space="preserve"> (5 mins)</w:t>
      </w:r>
    </w:p>
    <w:p w14:paraId="758DEF26" w14:textId="77777777" w:rsidR="00CE015B" w:rsidRPr="007925B1" w:rsidRDefault="00CE015B" w:rsidP="00CE015B">
      <w:pPr>
        <w:pBdr>
          <w:top w:val="nil"/>
          <w:left w:val="nil"/>
          <w:bottom w:val="nil"/>
          <w:right w:val="nil"/>
          <w:between w:val="nil"/>
        </w:pBdr>
        <w:ind w:left="360"/>
        <w:rPr>
          <w:rFonts w:asciiTheme="majorHAnsi" w:hAnsiTheme="majorHAnsi" w:cstheme="majorHAnsi"/>
          <w:u w:val="single"/>
        </w:rPr>
      </w:pPr>
    </w:p>
    <w:p w14:paraId="7DC77592" w14:textId="759F953D" w:rsidR="00CE015B" w:rsidRPr="007925B1" w:rsidRDefault="00CE015B" w:rsidP="00C249E0">
      <w:pPr>
        <w:pStyle w:val="ListParagraph"/>
        <w:numPr>
          <w:ilvl w:val="0"/>
          <w:numId w:val="8"/>
        </w:numPr>
        <w:pBdr>
          <w:top w:val="nil"/>
          <w:left w:val="nil"/>
          <w:bottom w:val="nil"/>
          <w:right w:val="nil"/>
          <w:between w:val="nil"/>
        </w:pBdr>
        <w:rPr>
          <w:rFonts w:asciiTheme="majorHAnsi" w:hAnsiTheme="majorHAnsi" w:cstheme="majorHAnsi"/>
        </w:rPr>
      </w:pPr>
      <w:r w:rsidRPr="007925B1">
        <w:rPr>
          <w:rFonts w:asciiTheme="majorHAnsi" w:hAnsiTheme="majorHAnsi" w:cstheme="majorHAnsi"/>
        </w:rPr>
        <w:t>Teaching staff will likely be more engaged and motivated if they feel valued and included in decision making process. Offer them a quick update and remind them that their input is valued.</w:t>
      </w:r>
    </w:p>
    <w:p w14:paraId="062D2D17" w14:textId="4B3C0460" w:rsidR="00CE015B" w:rsidRPr="007925B1" w:rsidRDefault="00CE015B" w:rsidP="00C249E0">
      <w:pPr>
        <w:pStyle w:val="ListParagraph"/>
        <w:numPr>
          <w:ilvl w:val="0"/>
          <w:numId w:val="8"/>
        </w:numPr>
        <w:pBdr>
          <w:top w:val="nil"/>
          <w:left w:val="nil"/>
          <w:bottom w:val="nil"/>
          <w:right w:val="nil"/>
          <w:between w:val="nil"/>
        </w:pBdr>
        <w:rPr>
          <w:rFonts w:asciiTheme="majorHAnsi" w:hAnsiTheme="majorHAnsi" w:cstheme="majorHAnsi"/>
        </w:rPr>
      </w:pPr>
      <w:r w:rsidRPr="007925B1">
        <w:rPr>
          <w:rFonts w:asciiTheme="majorHAnsi" w:hAnsiTheme="majorHAnsi" w:cstheme="majorHAnsi"/>
        </w:rPr>
        <w:t xml:space="preserve">Go to the folder titled </w:t>
      </w:r>
      <w:r w:rsidRPr="007925B1">
        <w:rPr>
          <w:rFonts w:asciiTheme="majorHAnsi" w:hAnsiTheme="majorHAnsi" w:cstheme="majorHAnsi"/>
          <w:color w:val="0D0D0D" w:themeColor="text1" w:themeTint="F2"/>
        </w:rPr>
        <w:t xml:space="preserve">‘Email Templates’ and </w:t>
      </w:r>
      <w:r w:rsidR="007925B1" w:rsidRPr="007925B1">
        <w:rPr>
          <w:rFonts w:asciiTheme="majorHAnsi" w:hAnsiTheme="majorHAnsi" w:cstheme="majorHAnsi"/>
          <w:color w:val="0D0D0D" w:themeColor="text1" w:themeTint="F2"/>
        </w:rPr>
        <w:t xml:space="preserve">feel </w:t>
      </w:r>
      <w:r w:rsidR="007925B1">
        <w:rPr>
          <w:rFonts w:asciiTheme="majorHAnsi" w:hAnsiTheme="majorHAnsi" w:cstheme="majorHAnsi"/>
        </w:rPr>
        <w:t>free to use</w:t>
      </w:r>
      <w:r w:rsidRPr="007925B1">
        <w:rPr>
          <w:rFonts w:asciiTheme="majorHAnsi" w:hAnsiTheme="majorHAnsi" w:cstheme="majorHAnsi"/>
        </w:rPr>
        <w:t xml:space="preserve"> th</w:t>
      </w:r>
      <w:r w:rsidRPr="007925B1">
        <w:rPr>
          <w:rFonts w:asciiTheme="majorHAnsi" w:hAnsiTheme="majorHAnsi" w:cstheme="majorHAnsi"/>
          <w:color w:val="0D0D0D" w:themeColor="text1" w:themeTint="F2"/>
        </w:rPr>
        <w:t xml:space="preserve">e </w:t>
      </w:r>
      <w:r w:rsidR="00A453E6">
        <w:rPr>
          <w:rFonts w:asciiTheme="majorHAnsi" w:hAnsiTheme="majorHAnsi" w:cstheme="majorHAnsi"/>
          <w:color w:val="0D0D0D" w:themeColor="text1" w:themeTint="F2"/>
        </w:rPr>
        <w:t xml:space="preserve">’04. </w:t>
      </w:r>
      <w:r w:rsidRPr="007925B1">
        <w:rPr>
          <w:rFonts w:asciiTheme="majorHAnsi" w:hAnsiTheme="majorHAnsi" w:cstheme="majorHAnsi"/>
          <w:color w:val="0D0D0D" w:themeColor="text1" w:themeTint="F2"/>
        </w:rPr>
        <w:t>Updat</w:t>
      </w:r>
      <w:r w:rsidR="00A453E6">
        <w:rPr>
          <w:rFonts w:asciiTheme="majorHAnsi" w:hAnsiTheme="majorHAnsi" w:cstheme="majorHAnsi"/>
          <w:color w:val="0D0D0D" w:themeColor="text1" w:themeTint="F2"/>
        </w:rPr>
        <w:t xml:space="preserve">ing </w:t>
      </w:r>
      <w:r w:rsidRPr="007925B1">
        <w:rPr>
          <w:rFonts w:asciiTheme="majorHAnsi" w:hAnsiTheme="majorHAnsi" w:cstheme="majorHAnsi"/>
          <w:color w:val="0D0D0D" w:themeColor="text1" w:themeTint="F2"/>
        </w:rPr>
        <w:t xml:space="preserve">Relevant Staff Members’ </w:t>
      </w:r>
      <w:r w:rsidR="007925B1">
        <w:rPr>
          <w:rFonts w:asciiTheme="majorHAnsi" w:hAnsiTheme="majorHAnsi" w:cstheme="majorHAnsi"/>
        </w:rPr>
        <w:t>before continuing this checklist</w:t>
      </w:r>
      <w:r w:rsidRPr="007925B1">
        <w:rPr>
          <w:rFonts w:asciiTheme="majorHAnsi" w:hAnsiTheme="majorHAnsi" w:cstheme="majorHAnsi"/>
        </w:rPr>
        <w:t xml:space="preserve">. </w:t>
      </w:r>
    </w:p>
    <w:p w14:paraId="26B8F097" w14:textId="77777777" w:rsidR="00CE015B" w:rsidRPr="007925B1" w:rsidRDefault="00CE015B" w:rsidP="00CE015B">
      <w:pPr>
        <w:pBdr>
          <w:top w:val="nil"/>
          <w:left w:val="nil"/>
          <w:bottom w:val="nil"/>
          <w:right w:val="nil"/>
          <w:between w:val="nil"/>
        </w:pBdr>
        <w:rPr>
          <w:rFonts w:asciiTheme="majorHAnsi" w:hAnsiTheme="majorHAnsi" w:cstheme="majorHAnsi"/>
        </w:rPr>
      </w:pPr>
    </w:p>
    <w:p w14:paraId="1487599B" w14:textId="646E5C74" w:rsidR="00074AF8" w:rsidRPr="007925B1" w:rsidRDefault="00140CD2" w:rsidP="00514063">
      <w:pPr>
        <w:pStyle w:val="Heading1"/>
        <w:rPr>
          <w:u w:val="none"/>
        </w:rPr>
      </w:pPr>
      <w:r w:rsidRPr="7B2ABB1D">
        <w:rPr>
          <w:rStyle w:val="Heading1Char"/>
        </w:rPr>
        <w:t>Host a detailed planning meeting</w:t>
      </w:r>
    </w:p>
    <w:p w14:paraId="2D2CDB2D" w14:textId="77777777" w:rsidR="00140CD2" w:rsidRPr="007925B1" w:rsidRDefault="00140CD2" w:rsidP="00140CD2">
      <w:pPr>
        <w:pStyle w:val="ListParagraph"/>
        <w:ind w:left="1080"/>
        <w:rPr>
          <w:rFonts w:asciiTheme="majorHAnsi" w:hAnsiTheme="majorHAnsi" w:cstheme="majorHAnsi"/>
        </w:rPr>
      </w:pPr>
    </w:p>
    <w:p w14:paraId="061203FB" w14:textId="3E474E4F" w:rsidR="00140CD2" w:rsidRPr="007925B1" w:rsidRDefault="00140CD2" w:rsidP="00C249E0">
      <w:pPr>
        <w:pStyle w:val="ListParagraph"/>
        <w:numPr>
          <w:ilvl w:val="0"/>
          <w:numId w:val="5"/>
        </w:numPr>
        <w:rPr>
          <w:rFonts w:asciiTheme="majorHAnsi" w:hAnsiTheme="majorHAnsi" w:cstheme="majorHAnsi"/>
        </w:rPr>
      </w:pPr>
      <w:r w:rsidRPr="007925B1">
        <w:rPr>
          <w:rFonts w:asciiTheme="majorHAnsi" w:hAnsiTheme="majorHAnsi" w:cstheme="majorHAnsi"/>
        </w:rPr>
        <w:t>Invite key stakeholders to a detailed planning meeting</w:t>
      </w:r>
      <w:r w:rsidR="00CE015B" w:rsidRPr="007925B1">
        <w:rPr>
          <w:rFonts w:asciiTheme="majorHAnsi" w:hAnsiTheme="majorHAnsi" w:cstheme="majorHAnsi"/>
        </w:rPr>
        <w:t xml:space="preserve"> (or 2-3 smaller meetings)</w:t>
      </w:r>
      <w:r w:rsidRPr="007925B1">
        <w:rPr>
          <w:rFonts w:asciiTheme="majorHAnsi" w:hAnsiTheme="majorHAnsi" w:cstheme="majorHAnsi"/>
        </w:rPr>
        <w:t xml:space="preserve"> where you can determine:</w:t>
      </w:r>
    </w:p>
    <w:p w14:paraId="7C22207A" w14:textId="08B579CA" w:rsidR="00140CD2" w:rsidRPr="007925B1" w:rsidRDefault="00140CD2" w:rsidP="00C249E0">
      <w:pPr>
        <w:pStyle w:val="ListParagraph"/>
        <w:numPr>
          <w:ilvl w:val="1"/>
          <w:numId w:val="5"/>
        </w:numPr>
        <w:rPr>
          <w:rFonts w:asciiTheme="majorHAnsi" w:hAnsiTheme="majorHAnsi" w:cstheme="majorHAnsi"/>
        </w:rPr>
      </w:pPr>
      <w:r w:rsidRPr="007925B1">
        <w:rPr>
          <w:rFonts w:asciiTheme="majorHAnsi" w:hAnsiTheme="majorHAnsi" w:cstheme="majorHAnsi"/>
        </w:rPr>
        <w:t xml:space="preserve">Which year groups/classes </w:t>
      </w:r>
      <w:r w:rsidR="007925B1">
        <w:rPr>
          <w:rFonts w:asciiTheme="majorHAnsi" w:hAnsiTheme="majorHAnsi" w:cstheme="majorHAnsi"/>
        </w:rPr>
        <w:t>would</w:t>
      </w:r>
      <w:r w:rsidRPr="007925B1">
        <w:rPr>
          <w:rFonts w:asciiTheme="majorHAnsi" w:hAnsiTheme="majorHAnsi" w:cstheme="majorHAnsi"/>
        </w:rPr>
        <w:t xml:space="preserve"> </w:t>
      </w:r>
      <w:r w:rsidR="007925B1">
        <w:rPr>
          <w:rFonts w:asciiTheme="majorHAnsi" w:hAnsiTheme="majorHAnsi" w:cstheme="majorHAnsi"/>
        </w:rPr>
        <w:t>benefit from</w:t>
      </w:r>
      <w:r w:rsidRPr="007925B1">
        <w:rPr>
          <w:rFonts w:asciiTheme="majorHAnsi" w:hAnsiTheme="majorHAnsi" w:cstheme="majorHAnsi"/>
        </w:rPr>
        <w:t xml:space="preserve"> the program</w:t>
      </w:r>
    </w:p>
    <w:p w14:paraId="01422F3B" w14:textId="3A0FBF4E" w:rsidR="00140CD2" w:rsidRPr="007925B1" w:rsidRDefault="00140CD2" w:rsidP="7B2ABB1D">
      <w:pPr>
        <w:pStyle w:val="ListParagraph"/>
        <w:numPr>
          <w:ilvl w:val="1"/>
          <w:numId w:val="5"/>
        </w:numPr>
        <w:rPr>
          <w:rFonts w:asciiTheme="majorHAnsi" w:hAnsiTheme="majorHAnsi" w:cstheme="majorBidi"/>
        </w:rPr>
      </w:pPr>
      <w:r w:rsidRPr="7B2ABB1D">
        <w:rPr>
          <w:rFonts w:asciiTheme="majorHAnsi" w:hAnsiTheme="majorHAnsi" w:cstheme="majorBidi"/>
        </w:rPr>
        <w:t>The number and types of resources that are needed</w:t>
      </w:r>
    </w:p>
    <w:p w14:paraId="263BEC3C" w14:textId="54306E48" w:rsidR="7B2ABB1D" w:rsidRDefault="7B2ABB1D" w:rsidP="7B2ABB1D">
      <w:pPr>
        <w:pStyle w:val="ListParagraph"/>
        <w:numPr>
          <w:ilvl w:val="1"/>
          <w:numId w:val="5"/>
        </w:numPr>
        <w:rPr>
          <w:rFonts w:asciiTheme="majorHAnsi" w:eastAsiaTheme="majorEastAsia" w:hAnsiTheme="majorHAnsi" w:cstheme="majorBidi"/>
          <w:color w:val="000000" w:themeColor="text1"/>
        </w:rPr>
      </w:pPr>
      <w:r w:rsidRPr="7B2ABB1D">
        <w:rPr>
          <w:rFonts w:asciiTheme="majorHAnsi" w:hAnsiTheme="majorHAnsi" w:cstheme="majorBidi"/>
        </w:rPr>
        <w:t>Staff training (provided by See Say Write)</w:t>
      </w:r>
    </w:p>
    <w:p w14:paraId="6693D157" w14:textId="1A7AD56C" w:rsidR="7B2ABB1D" w:rsidRDefault="7B2ABB1D" w:rsidP="7B2ABB1D">
      <w:pPr>
        <w:pStyle w:val="ListParagraph"/>
        <w:numPr>
          <w:ilvl w:val="1"/>
          <w:numId w:val="5"/>
        </w:numPr>
        <w:rPr>
          <w:rFonts w:asciiTheme="majorHAnsi" w:eastAsiaTheme="majorEastAsia" w:hAnsiTheme="majorHAnsi" w:cstheme="majorBidi"/>
          <w:color w:val="000000" w:themeColor="text1"/>
        </w:rPr>
      </w:pPr>
      <w:r w:rsidRPr="7B2ABB1D">
        <w:rPr>
          <w:rFonts w:asciiTheme="majorHAnsi" w:hAnsiTheme="majorHAnsi" w:cstheme="majorBidi"/>
        </w:rPr>
        <w:t>Phonics assessment (provided by See Say Write)</w:t>
      </w:r>
    </w:p>
    <w:p w14:paraId="569E24A0" w14:textId="4F8F8480" w:rsidR="00140CD2" w:rsidRPr="007925B1" w:rsidRDefault="00140CD2" w:rsidP="7B2ABB1D">
      <w:pPr>
        <w:pStyle w:val="ListParagraph"/>
        <w:numPr>
          <w:ilvl w:val="1"/>
          <w:numId w:val="5"/>
        </w:numPr>
        <w:rPr>
          <w:rFonts w:asciiTheme="majorHAnsi" w:hAnsiTheme="majorHAnsi" w:cstheme="majorBidi"/>
        </w:rPr>
      </w:pPr>
      <w:r w:rsidRPr="7B2ABB1D">
        <w:rPr>
          <w:rFonts w:asciiTheme="majorHAnsi" w:hAnsiTheme="majorHAnsi" w:cstheme="majorBidi"/>
        </w:rPr>
        <w:t>A likely start date to begin using the program</w:t>
      </w:r>
    </w:p>
    <w:p w14:paraId="4FDB154A" w14:textId="690E94AF" w:rsidR="00140CD2" w:rsidRPr="007925B1" w:rsidRDefault="00140CD2" w:rsidP="7B2ABB1D">
      <w:pPr>
        <w:pStyle w:val="ListParagraph"/>
        <w:ind w:left="1440"/>
        <w:rPr>
          <w:rFonts w:asciiTheme="majorHAnsi" w:hAnsiTheme="majorHAnsi" w:cstheme="majorBidi"/>
        </w:rPr>
      </w:pPr>
    </w:p>
    <w:p w14:paraId="1C7E12C9" w14:textId="4A716B3D" w:rsidR="00140CD2" w:rsidRPr="007925B1" w:rsidRDefault="00140CD2" w:rsidP="00C249E0">
      <w:pPr>
        <w:pStyle w:val="ListParagraph"/>
        <w:numPr>
          <w:ilvl w:val="0"/>
          <w:numId w:val="5"/>
        </w:numPr>
        <w:rPr>
          <w:rFonts w:asciiTheme="majorHAnsi" w:hAnsiTheme="majorHAnsi" w:cstheme="majorHAnsi"/>
        </w:rPr>
      </w:pPr>
      <w:r w:rsidRPr="007925B1">
        <w:rPr>
          <w:rFonts w:asciiTheme="majorHAnsi" w:hAnsiTheme="majorHAnsi" w:cstheme="majorHAnsi"/>
          <w:color w:val="000000" w:themeColor="text1"/>
        </w:rPr>
        <w:t xml:space="preserve">Go to the folder </w:t>
      </w:r>
      <w:r w:rsidRPr="007925B1">
        <w:rPr>
          <w:rFonts w:asciiTheme="majorHAnsi" w:hAnsiTheme="majorHAnsi" w:cstheme="majorHAnsi"/>
        </w:rPr>
        <w:t>titled ‘</w:t>
      </w:r>
      <w:r w:rsidRPr="007925B1">
        <w:rPr>
          <w:rFonts w:asciiTheme="majorHAnsi" w:hAnsiTheme="majorHAnsi" w:cstheme="majorHAnsi"/>
          <w:color w:val="0D0D0D" w:themeColor="text1" w:themeTint="F2"/>
        </w:rPr>
        <w:t xml:space="preserve">Email Templates’ and open the </w:t>
      </w:r>
      <w:r w:rsidR="00A453E6">
        <w:rPr>
          <w:rFonts w:asciiTheme="majorHAnsi" w:hAnsiTheme="majorHAnsi" w:cstheme="majorHAnsi"/>
          <w:color w:val="0D0D0D" w:themeColor="text1" w:themeTint="F2"/>
        </w:rPr>
        <w:t xml:space="preserve">’05. </w:t>
      </w:r>
      <w:r w:rsidRPr="007925B1">
        <w:rPr>
          <w:rFonts w:asciiTheme="majorHAnsi" w:hAnsiTheme="majorHAnsi" w:cstheme="majorHAnsi"/>
          <w:color w:val="0D0D0D" w:themeColor="text1" w:themeTint="F2"/>
        </w:rPr>
        <w:t>Hosting a Detailed Planning Meeting’ document</w:t>
      </w:r>
      <w:r w:rsidRPr="007925B1">
        <w:rPr>
          <w:rFonts w:asciiTheme="majorHAnsi" w:hAnsiTheme="majorHAnsi" w:cstheme="majorHAnsi"/>
          <w:color w:val="000000" w:themeColor="text1"/>
        </w:rPr>
        <w:t>.</w:t>
      </w:r>
      <w:r w:rsidR="00CE015B" w:rsidRPr="007925B1">
        <w:rPr>
          <w:rFonts w:asciiTheme="majorHAnsi" w:hAnsiTheme="majorHAnsi" w:cstheme="majorHAnsi"/>
          <w:color w:val="000000" w:themeColor="text1"/>
        </w:rPr>
        <w:t xml:space="preserve"> This wi</w:t>
      </w:r>
      <w:r w:rsidR="00014609" w:rsidRPr="007925B1">
        <w:rPr>
          <w:rFonts w:asciiTheme="majorHAnsi" w:hAnsiTheme="majorHAnsi" w:cstheme="majorHAnsi"/>
          <w:color w:val="000000" w:themeColor="text1"/>
        </w:rPr>
        <w:t xml:space="preserve">ll also </w:t>
      </w:r>
      <w:r w:rsidR="00CE015B" w:rsidRPr="007925B1">
        <w:rPr>
          <w:rFonts w:asciiTheme="majorHAnsi" w:hAnsiTheme="majorHAnsi" w:cstheme="majorHAnsi"/>
          <w:color w:val="000000" w:themeColor="text1"/>
        </w:rPr>
        <w:t xml:space="preserve">direct you to further resources </w:t>
      </w:r>
      <w:r w:rsidR="00014609" w:rsidRPr="007925B1">
        <w:rPr>
          <w:rFonts w:asciiTheme="majorHAnsi" w:hAnsiTheme="majorHAnsi" w:cstheme="majorHAnsi"/>
          <w:color w:val="000000" w:themeColor="text1"/>
        </w:rPr>
        <w:t xml:space="preserve">(i.e. </w:t>
      </w:r>
      <w:r w:rsidR="007925B1">
        <w:rPr>
          <w:rFonts w:asciiTheme="majorHAnsi" w:hAnsiTheme="majorHAnsi" w:cstheme="majorHAnsi"/>
          <w:color w:val="000000" w:themeColor="text1"/>
        </w:rPr>
        <w:t>‘Key P</w:t>
      </w:r>
      <w:r w:rsidR="00014609" w:rsidRPr="007925B1">
        <w:rPr>
          <w:rFonts w:asciiTheme="majorHAnsi" w:hAnsiTheme="majorHAnsi" w:cstheme="majorHAnsi"/>
          <w:color w:val="000000" w:themeColor="text1"/>
        </w:rPr>
        <w:t xml:space="preserve">lanning </w:t>
      </w:r>
      <w:r w:rsidR="007925B1">
        <w:rPr>
          <w:rFonts w:asciiTheme="majorHAnsi" w:hAnsiTheme="majorHAnsi" w:cstheme="majorHAnsi"/>
          <w:color w:val="000000" w:themeColor="text1"/>
        </w:rPr>
        <w:t>C</w:t>
      </w:r>
      <w:r w:rsidR="00014609" w:rsidRPr="007925B1">
        <w:rPr>
          <w:rFonts w:asciiTheme="majorHAnsi" w:hAnsiTheme="majorHAnsi" w:cstheme="majorHAnsi"/>
          <w:color w:val="000000" w:themeColor="text1"/>
        </w:rPr>
        <w:t>onsiderations</w:t>
      </w:r>
      <w:r w:rsidR="007925B1">
        <w:rPr>
          <w:rFonts w:asciiTheme="majorHAnsi" w:hAnsiTheme="majorHAnsi" w:cstheme="majorHAnsi"/>
          <w:color w:val="000000" w:themeColor="text1"/>
        </w:rPr>
        <w:t>’</w:t>
      </w:r>
      <w:r w:rsidR="00014609" w:rsidRPr="007925B1">
        <w:rPr>
          <w:rFonts w:asciiTheme="majorHAnsi" w:hAnsiTheme="majorHAnsi" w:cstheme="majorHAnsi"/>
          <w:color w:val="000000" w:themeColor="text1"/>
        </w:rPr>
        <w:t xml:space="preserve">) </w:t>
      </w:r>
      <w:r w:rsidR="00CE015B" w:rsidRPr="007925B1">
        <w:rPr>
          <w:rFonts w:asciiTheme="majorHAnsi" w:hAnsiTheme="majorHAnsi" w:cstheme="majorHAnsi"/>
          <w:color w:val="000000" w:themeColor="text1"/>
        </w:rPr>
        <w:t>which will facilitate a smooth implementation.</w:t>
      </w:r>
    </w:p>
    <w:p w14:paraId="292BCB19" w14:textId="77777777" w:rsidR="00140CD2" w:rsidRPr="007925B1" w:rsidRDefault="00140CD2" w:rsidP="00410C92">
      <w:pPr>
        <w:rPr>
          <w:rFonts w:asciiTheme="majorHAnsi" w:hAnsiTheme="majorHAnsi" w:cstheme="majorHAnsi"/>
          <w:color w:val="E64823" w:themeColor="accent5"/>
        </w:rPr>
      </w:pPr>
    </w:p>
    <w:p w14:paraId="590E8C5F" w14:textId="2BE83658" w:rsidR="00140CD2" w:rsidRPr="007925B1" w:rsidRDefault="00014609" w:rsidP="00514063">
      <w:pPr>
        <w:pStyle w:val="Heading1"/>
      </w:pPr>
      <w:r w:rsidRPr="00C36920">
        <w:rPr>
          <w:rStyle w:val="Heading1Char"/>
        </w:rPr>
        <w:t>Inform relevant staff of the plan</w:t>
      </w:r>
      <w:r w:rsidRPr="00514063">
        <w:rPr>
          <w:u w:val="none"/>
        </w:rPr>
        <w:t xml:space="preserve"> (10 mins)</w:t>
      </w:r>
    </w:p>
    <w:p w14:paraId="3689EE38" w14:textId="0E89ED01" w:rsidR="00DC37B1" w:rsidRPr="007925B1" w:rsidRDefault="00DC37B1" w:rsidP="006D3947">
      <w:pPr>
        <w:rPr>
          <w:rFonts w:asciiTheme="majorHAnsi" w:hAnsiTheme="majorHAnsi" w:cstheme="majorHAnsi"/>
          <w:color w:val="FF0000"/>
        </w:rPr>
      </w:pPr>
    </w:p>
    <w:p w14:paraId="05674753" w14:textId="6F0F2C92" w:rsidR="00014609" w:rsidRPr="007925B1" w:rsidRDefault="00014609" w:rsidP="00C249E0">
      <w:pPr>
        <w:pStyle w:val="ListParagraph"/>
        <w:numPr>
          <w:ilvl w:val="0"/>
          <w:numId w:val="9"/>
        </w:numPr>
        <w:rPr>
          <w:rFonts w:asciiTheme="majorHAnsi" w:hAnsiTheme="majorHAnsi" w:cstheme="majorHAnsi"/>
          <w:color w:val="000000" w:themeColor="text1"/>
        </w:rPr>
      </w:pPr>
      <w:r w:rsidRPr="007925B1">
        <w:rPr>
          <w:rFonts w:asciiTheme="majorHAnsi" w:hAnsiTheme="majorHAnsi" w:cstheme="majorHAnsi"/>
          <w:color w:val="000000" w:themeColor="text1"/>
        </w:rPr>
        <w:t>This should be done only after obtaining approval to purchase See Say Write resources.</w:t>
      </w:r>
    </w:p>
    <w:p w14:paraId="5C55F682" w14:textId="5EFFDB42" w:rsidR="00014609" w:rsidRPr="007925B1" w:rsidRDefault="00014609" w:rsidP="00C249E0">
      <w:pPr>
        <w:pStyle w:val="ListParagraph"/>
        <w:numPr>
          <w:ilvl w:val="0"/>
          <w:numId w:val="9"/>
        </w:numPr>
        <w:rPr>
          <w:rFonts w:asciiTheme="majorHAnsi" w:hAnsiTheme="majorHAnsi" w:cstheme="majorHAnsi"/>
          <w:color w:val="000000" w:themeColor="text1"/>
        </w:rPr>
      </w:pPr>
      <w:r w:rsidRPr="007925B1">
        <w:rPr>
          <w:rFonts w:asciiTheme="majorHAnsi" w:hAnsiTheme="majorHAnsi" w:cstheme="majorHAnsi"/>
          <w:color w:val="000000" w:themeColor="text1"/>
        </w:rPr>
        <w:t>If See Say Write is going to be a significant change in your school’s teaching activity, it may be sensible for the school principal to make the announcement. This will ensure the message carries sufficient importance and attention.</w:t>
      </w:r>
    </w:p>
    <w:p w14:paraId="5C1E8A17" w14:textId="7B5D580F" w:rsidR="00014609" w:rsidRPr="007925B1" w:rsidRDefault="00014609" w:rsidP="00C249E0">
      <w:pPr>
        <w:pStyle w:val="ListParagraph"/>
        <w:numPr>
          <w:ilvl w:val="0"/>
          <w:numId w:val="9"/>
        </w:numPr>
        <w:rPr>
          <w:rFonts w:asciiTheme="majorHAnsi" w:hAnsiTheme="majorHAnsi" w:cstheme="majorHAnsi"/>
          <w:color w:val="000000" w:themeColor="text1"/>
        </w:rPr>
      </w:pPr>
      <w:r w:rsidRPr="007925B1">
        <w:rPr>
          <w:rFonts w:asciiTheme="majorHAnsi" w:hAnsiTheme="majorHAnsi" w:cstheme="majorHAnsi"/>
          <w:color w:val="000000" w:themeColor="text1"/>
        </w:rPr>
        <w:t xml:space="preserve">Go to the </w:t>
      </w:r>
      <w:r w:rsidRPr="00A453E6">
        <w:rPr>
          <w:rFonts w:asciiTheme="majorHAnsi" w:hAnsiTheme="majorHAnsi" w:cstheme="majorHAnsi"/>
          <w:color w:val="0D0D0D" w:themeColor="text1" w:themeTint="F2"/>
        </w:rPr>
        <w:t xml:space="preserve">folder titled ‘Email Templates’ and use the </w:t>
      </w:r>
      <w:r w:rsidR="00A453E6">
        <w:rPr>
          <w:rFonts w:asciiTheme="majorHAnsi" w:hAnsiTheme="majorHAnsi" w:cstheme="majorHAnsi"/>
          <w:color w:val="0D0D0D" w:themeColor="text1" w:themeTint="F2"/>
        </w:rPr>
        <w:t xml:space="preserve">’06. </w:t>
      </w:r>
      <w:r w:rsidRPr="00A453E6">
        <w:rPr>
          <w:rFonts w:asciiTheme="majorHAnsi" w:hAnsiTheme="majorHAnsi" w:cstheme="majorHAnsi"/>
          <w:color w:val="0D0D0D" w:themeColor="text1" w:themeTint="F2"/>
        </w:rPr>
        <w:t>Inform</w:t>
      </w:r>
      <w:r w:rsidR="00A453E6">
        <w:rPr>
          <w:rFonts w:asciiTheme="majorHAnsi" w:hAnsiTheme="majorHAnsi" w:cstheme="majorHAnsi"/>
          <w:color w:val="0D0D0D" w:themeColor="text1" w:themeTint="F2"/>
        </w:rPr>
        <w:t>ing</w:t>
      </w:r>
      <w:r w:rsidRPr="00A453E6">
        <w:rPr>
          <w:rFonts w:asciiTheme="majorHAnsi" w:hAnsiTheme="majorHAnsi" w:cstheme="majorHAnsi"/>
          <w:color w:val="0D0D0D" w:themeColor="text1" w:themeTint="F2"/>
        </w:rPr>
        <w:t xml:space="preserve"> Relevant Staff of the Plan’ document</w:t>
      </w:r>
      <w:r w:rsidRPr="007925B1">
        <w:rPr>
          <w:rFonts w:asciiTheme="majorHAnsi" w:hAnsiTheme="majorHAnsi" w:cstheme="majorHAnsi"/>
          <w:color w:val="000000" w:themeColor="text1"/>
        </w:rPr>
        <w:t xml:space="preserve">. Ensure </w:t>
      </w:r>
      <w:r w:rsidR="00A453E6">
        <w:rPr>
          <w:rFonts w:asciiTheme="majorHAnsi" w:hAnsiTheme="majorHAnsi" w:cstheme="majorHAnsi"/>
          <w:color w:val="000000" w:themeColor="text1"/>
        </w:rPr>
        <w:t>all the necessary ‘</w:t>
      </w:r>
      <w:r w:rsidRPr="00A453E6">
        <w:rPr>
          <w:rFonts w:asciiTheme="majorHAnsi" w:hAnsiTheme="majorHAnsi" w:cstheme="majorHAnsi"/>
          <w:color w:val="0D0D0D" w:themeColor="text1" w:themeTint="F2"/>
        </w:rPr>
        <w:t>Planning Considerations</w:t>
      </w:r>
      <w:r w:rsidR="00A453E6">
        <w:rPr>
          <w:rFonts w:asciiTheme="majorHAnsi" w:hAnsiTheme="majorHAnsi" w:cstheme="majorHAnsi"/>
          <w:color w:val="0D0D0D" w:themeColor="text1" w:themeTint="F2"/>
        </w:rPr>
        <w:t xml:space="preserve">’ </w:t>
      </w:r>
      <w:r w:rsidRPr="00A453E6">
        <w:rPr>
          <w:rFonts w:asciiTheme="majorHAnsi" w:hAnsiTheme="majorHAnsi" w:cstheme="majorHAnsi"/>
          <w:color w:val="0D0D0D" w:themeColor="text1" w:themeTint="F2"/>
        </w:rPr>
        <w:t xml:space="preserve">are </w:t>
      </w:r>
      <w:r w:rsidRPr="007925B1">
        <w:rPr>
          <w:rFonts w:asciiTheme="majorHAnsi" w:hAnsiTheme="majorHAnsi" w:cstheme="majorHAnsi"/>
          <w:color w:val="000000" w:themeColor="text1"/>
        </w:rPr>
        <w:t>communicated to the wider staff.</w:t>
      </w:r>
    </w:p>
    <w:p w14:paraId="2A99ADD7" w14:textId="77777777" w:rsidR="00014609" w:rsidRPr="007925B1" w:rsidRDefault="00014609" w:rsidP="00014609">
      <w:pPr>
        <w:pStyle w:val="ListParagraph"/>
        <w:ind w:left="1080"/>
        <w:rPr>
          <w:rFonts w:asciiTheme="majorHAnsi" w:hAnsiTheme="majorHAnsi" w:cstheme="majorHAnsi"/>
          <w:color w:val="FF0000"/>
        </w:rPr>
      </w:pPr>
    </w:p>
    <w:p w14:paraId="34ADAB20" w14:textId="67C16777" w:rsidR="00014609" w:rsidRPr="007925B1" w:rsidRDefault="00014609" w:rsidP="00514063">
      <w:pPr>
        <w:pStyle w:val="Heading1"/>
        <w:rPr>
          <w:color w:val="000000" w:themeColor="text1"/>
        </w:rPr>
      </w:pPr>
      <w:r w:rsidRPr="00C36920">
        <w:rPr>
          <w:rStyle w:val="Heading1Char"/>
        </w:rPr>
        <w:t>Inform relevant parents (as needed)</w:t>
      </w:r>
      <w:r w:rsidRPr="00514063">
        <w:rPr>
          <w:color w:val="000000" w:themeColor="text1"/>
          <w:u w:val="none"/>
        </w:rPr>
        <w:t xml:space="preserve"> (10 mins)</w:t>
      </w:r>
    </w:p>
    <w:p w14:paraId="43D8329A" w14:textId="2AB6726A" w:rsidR="00014609" w:rsidRPr="007925B1" w:rsidRDefault="00014609" w:rsidP="00014609">
      <w:pPr>
        <w:rPr>
          <w:rFonts w:asciiTheme="majorHAnsi" w:hAnsiTheme="majorHAnsi" w:cstheme="majorHAnsi"/>
          <w:color w:val="000000" w:themeColor="text1"/>
        </w:rPr>
      </w:pPr>
    </w:p>
    <w:p w14:paraId="562FF9DD" w14:textId="120B0137" w:rsidR="00014609" w:rsidRPr="007925B1" w:rsidRDefault="00014609" w:rsidP="7B2ABB1D">
      <w:pPr>
        <w:pStyle w:val="ListParagraph"/>
        <w:numPr>
          <w:ilvl w:val="0"/>
          <w:numId w:val="10"/>
        </w:numPr>
        <w:rPr>
          <w:rFonts w:asciiTheme="majorHAnsi" w:hAnsiTheme="majorHAnsi" w:cstheme="majorBidi"/>
          <w:color w:val="000000" w:themeColor="text1"/>
        </w:rPr>
      </w:pPr>
      <w:r w:rsidRPr="7B2ABB1D">
        <w:rPr>
          <w:rFonts w:asciiTheme="majorHAnsi" w:hAnsiTheme="majorHAnsi" w:cstheme="majorBidi"/>
          <w:color w:val="000000" w:themeColor="text1"/>
        </w:rPr>
        <w:t xml:space="preserve">Unless you’re using See Say Write for homework, this step is optional and may only be required for particular schools. If you do choose to inform the parents, the school principal is likely to be best person to conduct the </w:t>
      </w:r>
      <w:r w:rsidRPr="7B2ABB1D">
        <w:rPr>
          <w:rFonts w:asciiTheme="majorHAnsi" w:hAnsiTheme="majorHAnsi" w:cstheme="majorBidi"/>
          <w:color w:val="0D0D0D" w:themeColor="text1" w:themeTint="F2"/>
        </w:rPr>
        <w:t xml:space="preserve">communication. An email template exists (‘Email Templates’ &gt; ‘Announcement for Parents’), however </w:t>
      </w:r>
      <w:r w:rsidRPr="7B2ABB1D">
        <w:rPr>
          <w:rFonts w:asciiTheme="majorHAnsi" w:hAnsiTheme="majorHAnsi" w:cstheme="majorBidi"/>
          <w:color w:val="000000" w:themeColor="text1"/>
        </w:rPr>
        <w:t>the communication may be preferable in a routine speech or newsletter.</w:t>
      </w:r>
    </w:p>
    <w:p w14:paraId="2101A6C2" w14:textId="2969FEA1" w:rsidR="00014609" w:rsidRPr="007925B1" w:rsidRDefault="00014609" w:rsidP="7B2ABB1D">
      <w:pPr>
        <w:pStyle w:val="ListParagraph"/>
        <w:numPr>
          <w:ilvl w:val="0"/>
          <w:numId w:val="10"/>
        </w:numPr>
        <w:rPr>
          <w:rFonts w:asciiTheme="majorHAnsi" w:hAnsiTheme="majorHAnsi" w:cstheme="majorBidi"/>
          <w:color w:val="000000" w:themeColor="text1"/>
        </w:rPr>
      </w:pPr>
      <w:r w:rsidRPr="7B2ABB1D">
        <w:rPr>
          <w:rFonts w:asciiTheme="majorHAnsi" w:hAnsiTheme="majorHAnsi" w:cstheme="majorBidi"/>
          <w:color w:val="000000" w:themeColor="text1"/>
        </w:rPr>
        <w:t xml:space="preserve">If parents are eager to engage, ensure the principals’ </w:t>
      </w:r>
      <w:r w:rsidR="00A453E6" w:rsidRPr="7B2ABB1D">
        <w:rPr>
          <w:rFonts w:asciiTheme="majorHAnsi" w:hAnsiTheme="majorHAnsi" w:cstheme="majorBidi"/>
          <w:color w:val="000000" w:themeColor="text1"/>
        </w:rPr>
        <w:t>announcement</w:t>
      </w:r>
      <w:r w:rsidRPr="7B2ABB1D">
        <w:rPr>
          <w:rFonts w:asciiTheme="majorHAnsi" w:hAnsiTheme="majorHAnsi" w:cstheme="majorBidi"/>
          <w:color w:val="000000" w:themeColor="text1"/>
        </w:rPr>
        <w:t xml:space="preserve"> is followed by more detailed instructions. Parents should be sent </w:t>
      </w:r>
      <w:r w:rsidRPr="7B2ABB1D">
        <w:rPr>
          <w:rFonts w:asciiTheme="majorHAnsi" w:hAnsiTheme="majorHAnsi" w:cstheme="majorBidi"/>
          <w:color w:val="0D0D0D" w:themeColor="text1" w:themeTint="F2"/>
        </w:rPr>
        <w:t>the</w:t>
      </w:r>
      <w:r w:rsidR="00A453E6" w:rsidRPr="7B2ABB1D">
        <w:rPr>
          <w:rFonts w:asciiTheme="majorHAnsi" w:hAnsiTheme="majorHAnsi" w:cstheme="majorBidi"/>
          <w:color w:val="0D0D0D" w:themeColor="text1" w:themeTint="F2"/>
        </w:rPr>
        <w:t xml:space="preserve"> </w:t>
      </w:r>
      <w:hyperlink r:id="rId13">
        <w:r w:rsidR="00A453E6" w:rsidRPr="7B2ABB1D">
          <w:rPr>
            <w:rStyle w:val="Hyperlink"/>
            <w:rFonts w:asciiTheme="majorHAnsi" w:hAnsiTheme="majorHAnsi" w:cstheme="majorBidi"/>
            <w:color w:val="339DE4"/>
          </w:rPr>
          <w:t>Simple Overview</w:t>
        </w:r>
      </w:hyperlink>
      <w:r w:rsidR="00A453E6" w:rsidRPr="7B2ABB1D">
        <w:rPr>
          <w:rFonts w:asciiTheme="majorHAnsi" w:hAnsiTheme="majorHAnsi" w:cstheme="majorBidi"/>
          <w:color w:val="0D0D0D" w:themeColor="text1" w:themeTint="F2"/>
        </w:rPr>
        <w:t xml:space="preserve"> video, and the</w:t>
      </w:r>
      <w:r w:rsidRPr="7B2ABB1D">
        <w:rPr>
          <w:rFonts w:asciiTheme="majorHAnsi" w:hAnsiTheme="majorHAnsi" w:cstheme="majorBidi"/>
          <w:color w:val="0D0D0D" w:themeColor="text1" w:themeTint="F2"/>
        </w:rPr>
        <w:t xml:space="preserve"> </w:t>
      </w:r>
      <w:hyperlink r:id="rId14">
        <w:r w:rsidRPr="7B2ABB1D">
          <w:rPr>
            <w:rStyle w:val="Hyperlink"/>
            <w:rFonts w:asciiTheme="majorHAnsi" w:hAnsiTheme="majorHAnsi" w:cstheme="majorBidi"/>
            <w:color w:val="339DE4"/>
          </w:rPr>
          <w:t>Guidance for Parents</w:t>
        </w:r>
      </w:hyperlink>
      <w:r w:rsidR="00A453E6" w:rsidRPr="7B2ABB1D">
        <w:rPr>
          <w:rFonts w:asciiTheme="majorHAnsi" w:hAnsiTheme="majorHAnsi" w:cstheme="majorBidi"/>
          <w:color w:val="0D0D0D" w:themeColor="text1" w:themeTint="F2"/>
        </w:rPr>
        <w:t xml:space="preserve">. </w:t>
      </w:r>
    </w:p>
    <w:p w14:paraId="232C7E12" w14:textId="45EDAFE9" w:rsidR="00014609" w:rsidRPr="007925B1" w:rsidRDefault="00014609" w:rsidP="00014609">
      <w:pPr>
        <w:rPr>
          <w:rFonts w:asciiTheme="majorHAnsi" w:hAnsiTheme="majorHAnsi" w:cstheme="majorHAnsi"/>
          <w:color w:val="FF0000"/>
        </w:rPr>
      </w:pPr>
    </w:p>
    <w:p w14:paraId="4A824833" w14:textId="7CA7D893" w:rsidR="00014609" w:rsidRPr="007925B1" w:rsidRDefault="00014609" w:rsidP="00514063">
      <w:pPr>
        <w:pStyle w:val="Heading1"/>
        <w:rPr>
          <w:color w:val="FF0000"/>
        </w:rPr>
      </w:pPr>
      <w:r w:rsidRPr="00C36920">
        <w:rPr>
          <w:rStyle w:val="Heading1Char"/>
        </w:rPr>
        <w:t>Set personal reminders for check-ins and milestone ideas</w:t>
      </w:r>
      <w:r w:rsidRPr="00514063">
        <w:rPr>
          <w:color w:val="39302A" w:themeColor="text2"/>
          <w:u w:val="none"/>
        </w:rPr>
        <w:t xml:space="preserve"> (5 mins)</w:t>
      </w:r>
    </w:p>
    <w:p w14:paraId="6A9B127B" w14:textId="77777777" w:rsidR="00014609" w:rsidRPr="007925B1" w:rsidRDefault="00014609" w:rsidP="00014609">
      <w:pPr>
        <w:rPr>
          <w:rFonts w:asciiTheme="majorHAnsi" w:hAnsiTheme="majorHAnsi" w:cstheme="majorHAnsi"/>
          <w:color w:val="FF0000"/>
        </w:rPr>
      </w:pPr>
    </w:p>
    <w:p w14:paraId="59DECB19" w14:textId="77777777" w:rsidR="00014609" w:rsidRPr="007925B1" w:rsidRDefault="00014609" w:rsidP="00C249E0">
      <w:pPr>
        <w:pStyle w:val="ListParagraph"/>
        <w:numPr>
          <w:ilvl w:val="1"/>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lastRenderedPageBreak/>
        <w:t>As needed, set a personal reminder to:</w:t>
      </w:r>
    </w:p>
    <w:p w14:paraId="34971BFA" w14:textId="3B9B8337" w:rsidR="00014609" w:rsidRPr="007925B1" w:rsidRDefault="00014609" w:rsidP="00C249E0">
      <w:pPr>
        <w:pStyle w:val="ListParagraph"/>
        <w:numPr>
          <w:ilvl w:val="2"/>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Check in with the following personalities, to ensure they feel supported:</w:t>
      </w:r>
    </w:p>
    <w:p w14:paraId="142FE3D1" w14:textId="37E8B72B" w:rsidR="00014609" w:rsidRPr="007925B1" w:rsidRDefault="00014609" w:rsidP="00C249E0">
      <w:pPr>
        <w:pStyle w:val="ListParagraph"/>
        <w:numPr>
          <w:ilvl w:val="3"/>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The training lead/s.</w:t>
      </w:r>
    </w:p>
    <w:p w14:paraId="3514CB60" w14:textId="0B3AF85F" w:rsidR="00014609" w:rsidRPr="007925B1" w:rsidRDefault="00014609" w:rsidP="00C249E0">
      <w:pPr>
        <w:pStyle w:val="ListParagraph"/>
        <w:numPr>
          <w:ilvl w:val="3"/>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The assessment lead/s.</w:t>
      </w:r>
    </w:p>
    <w:p w14:paraId="28D6F0C9" w14:textId="11DBC8F0" w:rsidR="00014609" w:rsidRPr="007925B1" w:rsidRDefault="00014609" w:rsidP="00C249E0">
      <w:pPr>
        <w:pStyle w:val="ListParagraph"/>
        <w:numPr>
          <w:ilvl w:val="3"/>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The grade/subject/year lead/s.</w:t>
      </w:r>
    </w:p>
    <w:p w14:paraId="1F80B0A1" w14:textId="3D718C50" w:rsidR="00014609" w:rsidRPr="007925B1" w:rsidRDefault="00014609" w:rsidP="00C249E0">
      <w:pPr>
        <w:pStyle w:val="ListParagraph"/>
        <w:numPr>
          <w:ilvl w:val="2"/>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Conduct lesson observations to coach and advise teachers.</w:t>
      </w:r>
    </w:p>
    <w:p w14:paraId="2B71B221" w14:textId="33355019" w:rsidR="00014609" w:rsidRPr="007925B1" w:rsidRDefault="00014609" w:rsidP="7B2ABB1D">
      <w:pPr>
        <w:pStyle w:val="ListParagraph"/>
        <w:numPr>
          <w:ilvl w:val="2"/>
          <w:numId w:val="10"/>
        </w:numPr>
        <w:rPr>
          <w:rFonts w:asciiTheme="majorHAnsi" w:hAnsiTheme="majorHAnsi" w:cstheme="majorBidi"/>
          <w:color w:val="000000" w:themeColor="text1"/>
        </w:rPr>
      </w:pPr>
      <w:r w:rsidRPr="7B2ABB1D">
        <w:rPr>
          <w:rFonts w:asciiTheme="majorHAnsi" w:hAnsiTheme="majorHAnsi" w:cstheme="majorBidi"/>
          <w:color w:val="000000" w:themeColor="text1"/>
        </w:rPr>
        <w:t>Host knowledge/skill sharing sessions with the teachers. Teachers may benefit from visiting each other’s classrooms to observe.</w:t>
      </w:r>
    </w:p>
    <w:p w14:paraId="12D8A7CE" w14:textId="3E1EF724" w:rsidR="00014609" w:rsidRPr="007925B1" w:rsidRDefault="00014609" w:rsidP="00C249E0">
      <w:pPr>
        <w:pStyle w:val="ListParagraph"/>
        <w:numPr>
          <w:ilvl w:val="2"/>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To routinely gain feedback from the teachers and review the progress of student’s phonics ability. Continually assess the value of See Say Write.</w:t>
      </w:r>
    </w:p>
    <w:p w14:paraId="5E770A9E" w14:textId="53DCD350" w:rsidR="00014609" w:rsidRPr="007925B1" w:rsidRDefault="00014609" w:rsidP="00C249E0">
      <w:pPr>
        <w:pStyle w:val="ListParagraph"/>
        <w:numPr>
          <w:ilvl w:val="2"/>
          <w:numId w:val="10"/>
        </w:numPr>
        <w:rPr>
          <w:rFonts w:asciiTheme="majorHAnsi" w:hAnsiTheme="majorHAnsi" w:cstheme="majorHAnsi"/>
          <w:color w:val="000000" w:themeColor="text1"/>
        </w:rPr>
      </w:pPr>
      <w:r w:rsidRPr="007925B1">
        <w:rPr>
          <w:rFonts w:asciiTheme="majorHAnsi" w:hAnsiTheme="majorHAnsi" w:cstheme="majorHAnsi"/>
          <w:color w:val="000000" w:themeColor="text1"/>
        </w:rPr>
        <w:t>Consider streaming students into targeted learning groups, ideally after 1 year of using the program.</w:t>
      </w:r>
    </w:p>
    <w:p w14:paraId="0D3AB67E" w14:textId="77777777" w:rsidR="00014609" w:rsidRPr="007925B1" w:rsidRDefault="00014609" w:rsidP="00014609">
      <w:pPr>
        <w:rPr>
          <w:rFonts w:asciiTheme="majorHAnsi" w:hAnsiTheme="majorHAnsi" w:cstheme="majorHAnsi"/>
          <w:color w:val="FF0000"/>
        </w:rPr>
      </w:pPr>
    </w:p>
    <w:p w14:paraId="716A920B" w14:textId="5ADE7519" w:rsidR="00E871D5" w:rsidRPr="007925B1" w:rsidRDefault="00014609" w:rsidP="00514063">
      <w:pPr>
        <w:pStyle w:val="Heading1"/>
        <w:rPr>
          <w:color w:val="39302A" w:themeColor="text2"/>
        </w:rPr>
      </w:pPr>
      <w:r w:rsidRPr="00C36920">
        <w:rPr>
          <w:rStyle w:val="Heading1Char"/>
        </w:rPr>
        <w:t xml:space="preserve">Read a ‘Note </w:t>
      </w:r>
      <w:proofErr w:type="gramStart"/>
      <w:r w:rsidRPr="00C36920">
        <w:rPr>
          <w:rStyle w:val="Heading1Char"/>
        </w:rPr>
        <w:t>From</w:t>
      </w:r>
      <w:proofErr w:type="gramEnd"/>
      <w:r w:rsidRPr="00C36920">
        <w:rPr>
          <w:rStyle w:val="Heading1Char"/>
        </w:rPr>
        <w:t xml:space="preserve"> </w:t>
      </w:r>
      <w:r w:rsidR="00A453E6" w:rsidRPr="00C36920">
        <w:rPr>
          <w:rStyle w:val="Heading1Char"/>
        </w:rPr>
        <w:t>Jessie</w:t>
      </w:r>
      <w:r w:rsidRPr="00C36920">
        <w:rPr>
          <w:rStyle w:val="Heading1Char"/>
        </w:rPr>
        <w:t>’</w:t>
      </w:r>
      <w:r w:rsidRPr="00514063">
        <w:rPr>
          <w:color w:val="39302A" w:themeColor="text2"/>
          <w:u w:val="none"/>
        </w:rPr>
        <w:t xml:space="preserve"> (2 mins)</w:t>
      </w:r>
    </w:p>
    <w:p w14:paraId="42DE7B6A" w14:textId="77777777" w:rsidR="00014609" w:rsidRPr="007925B1" w:rsidRDefault="00014609" w:rsidP="00014609">
      <w:pPr>
        <w:pStyle w:val="ListParagraph"/>
        <w:rPr>
          <w:rFonts w:asciiTheme="majorHAnsi" w:hAnsiTheme="majorHAnsi" w:cstheme="majorHAnsi"/>
          <w:color w:val="39302A" w:themeColor="text2"/>
        </w:rPr>
      </w:pPr>
    </w:p>
    <w:p w14:paraId="29CEFECB" w14:textId="26FC2F09" w:rsidR="00652BDE" w:rsidRPr="007925B1" w:rsidRDefault="00014609" w:rsidP="00C249E0">
      <w:pPr>
        <w:pStyle w:val="ListParagraph"/>
        <w:numPr>
          <w:ilvl w:val="1"/>
          <w:numId w:val="9"/>
        </w:numPr>
        <w:rPr>
          <w:rFonts w:asciiTheme="majorHAnsi" w:hAnsiTheme="majorHAnsi" w:cstheme="majorHAnsi"/>
        </w:rPr>
      </w:pPr>
      <w:r w:rsidRPr="007925B1">
        <w:rPr>
          <w:rFonts w:asciiTheme="majorHAnsi" w:hAnsiTheme="majorHAnsi" w:cstheme="majorHAnsi"/>
        </w:rPr>
        <w:t>Please read a very short message from me</w:t>
      </w:r>
      <w:r w:rsidR="00A453E6">
        <w:rPr>
          <w:rFonts w:asciiTheme="majorHAnsi" w:hAnsiTheme="majorHAnsi" w:cstheme="majorHAnsi"/>
        </w:rPr>
        <w:t xml:space="preserve"> (Jessie)</w:t>
      </w:r>
      <w:r w:rsidRPr="007925B1">
        <w:rPr>
          <w:rFonts w:asciiTheme="majorHAnsi" w:hAnsiTheme="majorHAnsi" w:cstheme="majorHAnsi"/>
        </w:rPr>
        <w:t xml:space="preserve">, the Co-Founder, to help us continually </w:t>
      </w:r>
      <w:r w:rsidRPr="00A453E6">
        <w:rPr>
          <w:rFonts w:asciiTheme="majorHAnsi" w:hAnsiTheme="majorHAnsi" w:cstheme="majorHAnsi"/>
          <w:color w:val="0D0D0D" w:themeColor="text1" w:themeTint="F2"/>
        </w:rPr>
        <w:t xml:space="preserve">improve this resource pack. You can find </w:t>
      </w:r>
      <w:r w:rsidR="00A453E6">
        <w:rPr>
          <w:rFonts w:asciiTheme="majorHAnsi" w:hAnsiTheme="majorHAnsi" w:cstheme="majorHAnsi"/>
          <w:color w:val="0D0D0D" w:themeColor="text1" w:themeTint="F2"/>
        </w:rPr>
        <w:t>the note</w:t>
      </w:r>
      <w:r w:rsidRPr="00A453E6">
        <w:rPr>
          <w:rFonts w:asciiTheme="majorHAnsi" w:hAnsiTheme="majorHAnsi" w:cstheme="majorHAnsi"/>
          <w:color w:val="0D0D0D" w:themeColor="text1" w:themeTint="F2"/>
        </w:rPr>
        <w:t xml:space="preserve"> in the ‘</w:t>
      </w:r>
      <w:proofErr w:type="spellStart"/>
      <w:r w:rsidRPr="00A453E6">
        <w:rPr>
          <w:rFonts w:asciiTheme="majorHAnsi" w:hAnsiTheme="majorHAnsi" w:cstheme="majorHAnsi"/>
          <w:color w:val="0D0D0D" w:themeColor="text1" w:themeTint="F2"/>
        </w:rPr>
        <w:t>Misc</w:t>
      </w:r>
      <w:proofErr w:type="spellEnd"/>
      <w:r w:rsidRPr="00A453E6">
        <w:rPr>
          <w:rFonts w:asciiTheme="majorHAnsi" w:hAnsiTheme="majorHAnsi" w:cstheme="majorHAnsi"/>
          <w:color w:val="0D0D0D" w:themeColor="text1" w:themeTint="F2"/>
        </w:rPr>
        <w:t>’ folder</w:t>
      </w:r>
      <w:r w:rsidRPr="007925B1">
        <w:rPr>
          <w:rFonts w:asciiTheme="majorHAnsi" w:hAnsiTheme="majorHAnsi" w:cstheme="majorHAnsi"/>
        </w:rPr>
        <w:t>.</w:t>
      </w:r>
    </w:p>
    <w:p w14:paraId="33A1734B" w14:textId="53D0C582" w:rsidR="00014609" w:rsidRPr="007925B1" w:rsidRDefault="00014609" w:rsidP="009E4238">
      <w:pPr>
        <w:rPr>
          <w:rFonts w:asciiTheme="majorHAnsi" w:hAnsiTheme="majorHAnsi" w:cstheme="majorHAnsi"/>
        </w:rPr>
      </w:pPr>
    </w:p>
    <w:p w14:paraId="287F14BC" w14:textId="77777777" w:rsidR="00014609" w:rsidRPr="007925B1" w:rsidRDefault="00014609" w:rsidP="009E4238">
      <w:pPr>
        <w:rPr>
          <w:rFonts w:asciiTheme="majorHAnsi" w:hAnsiTheme="majorHAnsi" w:cstheme="majorHAnsi"/>
        </w:rPr>
      </w:pPr>
    </w:p>
    <w:p w14:paraId="16E40F5C" w14:textId="45E7792D" w:rsidR="00014609" w:rsidRPr="007925B1" w:rsidRDefault="00014609" w:rsidP="009E4238">
      <w:pPr>
        <w:rPr>
          <w:rFonts w:asciiTheme="majorHAnsi" w:hAnsiTheme="majorHAnsi" w:cstheme="majorHAnsi"/>
        </w:rPr>
      </w:pPr>
      <w:r w:rsidRPr="007925B1">
        <w:rPr>
          <w:rFonts w:asciiTheme="majorHAnsi" w:hAnsiTheme="majorHAnsi" w:cstheme="majorHAnsi"/>
        </w:rPr>
        <w:t xml:space="preserve">And that is it! The job is done! We hope this guidance has been helpful. Please do get in touch at </w:t>
      </w:r>
      <w:hyperlink r:id="rId15" w:history="1">
        <w:r w:rsidRPr="007925B1">
          <w:rPr>
            <w:rStyle w:val="Hyperlink"/>
            <w:rFonts w:asciiTheme="majorHAnsi" w:hAnsiTheme="majorHAnsi" w:cstheme="majorHAnsi"/>
          </w:rPr>
          <w:t>info@seesaywrite.com</w:t>
        </w:r>
      </w:hyperlink>
      <w:r w:rsidRPr="007925B1">
        <w:rPr>
          <w:rFonts w:asciiTheme="majorHAnsi" w:hAnsiTheme="majorHAnsi" w:cstheme="majorHAnsi"/>
        </w:rPr>
        <w:t xml:space="preserve"> or </w:t>
      </w:r>
      <w:hyperlink r:id="rId16" w:history="1">
        <w:r w:rsidRPr="007925B1">
          <w:rPr>
            <w:rStyle w:val="Hyperlink"/>
            <w:rFonts w:asciiTheme="majorHAnsi" w:hAnsiTheme="majorHAnsi" w:cstheme="majorHAnsi"/>
          </w:rPr>
          <w:t>feedback@seesaywrite.com</w:t>
        </w:r>
      </w:hyperlink>
      <w:r w:rsidRPr="007925B1">
        <w:rPr>
          <w:rFonts w:asciiTheme="majorHAnsi" w:hAnsiTheme="majorHAnsi" w:cstheme="majorHAnsi"/>
        </w:rPr>
        <w:t>.</w:t>
      </w:r>
    </w:p>
    <w:p w14:paraId="5C2082C5" w14:textId="6645AE15" w:rsidR="00014609" w:rsidRPr="007925B1" w:rsidRDefault="00014609" w:rsidP="009E4238">
      <w:pPr>
        <w:rPr>
          <w:rFonts w:asciiTheme="majorHAnsi" w:hAnsiTheme="majorHAnsi" w:cstheme="majorHAnsi"/>
        </w:rPr>
      </w:pPr>
    </w:p>
    <w:p w14:paraId="11430316" w14:textId="3C89EF51" w:rsidR="007925B1" w:rsidRPr="00A04C2E" w:rsidRDefault="00014609" w:rsidP="00A04C2E">
      <w:pPr>
        <w:rPr>
          <w:rFonts w:asciiTheme="majorHAnsi" w:hAnsiTheme="majorHAnsi" w:cstheme="majorHAnsi"/>
        </w:rPr>
      </w:pPr>
      <w:r w:rsidRPr="007925B1">
        <w:rPr>
          <w:rFonts w:asciiTheme="majorHAnsi" w:hAnsiTheme="majorHAnsi" w:cstheme="majorHAnsi"/>
        </w:rPr>
        <w:t>Thank you.</w:t>
      </w:r>
    </w:p>
    <w:sectPr w:rsidR="007925B1" w:rsidRPr="00A04C2E" w:rsidSect="00CE015B">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DED11" w14:textId="77777777" w:rsidR="00232EBB" w:rsidRDefault="00232EBB" w:rsidP="001F0E2E">
      <w:r>
        <w:separator/>
      </w:r>
    </w:p>
  </w:endnote>
  <w:endnote w:type="continuationSeparator" w:id="0">
    <w:p w14:paraId="1D07C419" w14:textId="77777777" w:rsidR="00232EBB" w:rsidRDefault="00232EBB" w:rsidP="001F0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56AEE" w14:textId="77777777" w:rsidR="00232EBB" w:rsidRDefault="00232EBB" w:rsidP="001F0E2E">
      <w:r>
        <w:separator/>
      </w:r>
    </w:p>
  </w:footnote>
  <w:footnote w:type="continuationSeparator" w:id="0">
    <w:p w14:paraId="5C1EE0DA" w14:textId="77777777" w:rsidR="00232EBB" w:rsidRDefault="00232EBB" w:rsidP="001F0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6EAE6" w14:textId="31D83B69" w:rsidR="006948E8" w:rsidRPr="007925B1" w:rsidRDefault="006948E8">
    <w:pPr>
      <w:pStyle w:val="Header"/>
      <w:rPr>
        <w:rFonts w:asciiTheme="majorHAnsi" w:hAnsiTheme="majorHAnsi" w:cstheme="majorHAnsi"/>
        <w:sz w:val="22"/>
      </w:rPr>
    </w:pPr>
    <w:r w:rsidRPr="007925B1">
      <w:rPr>
        <w:rFonts w:asciiTheme="majorHAnsi" w:hAnsiTheme="majorHAnsi" w:cstheme="majorHAnsi"/>
        <w:noProof/>
        <w:sz w:val="22"/>
      </w:rPr>
      <w:drawing>
        <wp:anchor distT="0" distB="0" distL="114300" distR="114300" simplePos="0" relativeHeight="251659264" behindDoc="0" locked="0" layoutInCell="1" allowOverlap="1" wp14:anchorId="300883BE" wp14:editId="6E5A317B">
          <wp:simplePos x="0" y="0"/>
          <wp:positionH relativeFrom="column">
            <wp:posOffset>5713095</wp:posOffset>
          </wp:positionH>
          <wp:positionV relativeFrom="paragraph">
            <wp:posOffset>-271961</wp:posOffset>
          </wp:positionV>
          <wp:extent cx="644770" cy="643480"/>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7925B1" w:rsidRPr="007925B1">
      <w:rPr>
        <w:rFonts w:asciiTheme="majorHAnsi" w:hAnsiTheme="majorHAnsi" w:cstheme="majorHAnsi"/>
        <w:sz w:val="22"/>
      </w:rPr>
      <w:t>Main Checklist for School Leaders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C75"/>
    <w:multiLevelType w:val="hybridMultilevel"/>
    <w:tmpl w:val="765AFD94"/>
    <w:lvl w:ilvl="0" w:tplc="D1A2C942">
      <w:start w:val="1"/>
      <w:numFmt w:val="decimal"/>
      <w:pStyle w:val="Heading1"/>
      <w:lvlText w:val="%1."/>
      <w:lvlJc w:val="left"/>
      <w:pPr>
        <w:ind w:left="720" w:hanging="360"/>
      </w:pPr>
      <w:rPr>
        <w:rFonts w:hint="default"/>
        <w:color w:val="39302A"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A0885"/>
    <w:multiLevelType w:val="hybridMultilevel"/>
    <w:tmpl w:val="04A4412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1C1BFC"/>
    <w:multiLevelType w:val="hybridMultilevel"/>
    <w:tmpl w:val="710A1228"/>
    <w:lvl w:ilvl="0" w:tplc="04090019">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CC94F7EE">
      <w:start w:val="1"/>
      <w:numFmt w:val="bullet"/>
      <w:lvlText w:val="-"/>
      <w:lvlJc w:val="left"/>
      <w:pPr>
        <w:ind w:left="2700" w:hanging="360"/>
      </w:pPr>
      <w:rPr>
        <w:rFonts w:ascii="Calibri" w:eastAsia="Times New Roman" w:hAnsi="Calibri" w:cs="Times New Roman" w:hint="default"/>
      </w:rPr>
    </w:lvl>
    <w:lvl w:ilvl="3" w:tplc="D70C717A">
      <w:start w:val="2"/>
      <w:numFmt w:val="upperLetter"/>
      <w:lvlText w:val="%4."/>
      <w:lvlJc w:val="left"/>
      <w:pPr>
        <w:ind w:left="3240" w:hanging="360"/>
      </w:pPr>
      <w:rPr>
        <w:rFonts w:hint="default"/>
        <w:color w:val="E64823" w:themeColor="accent5"/>
        <w:u w:val="single"/>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B926AA"/>
    <w:multiLevelType w:val="hybridMultilevel"/>
    <w:tmpl w:val="660C428E"/>
    <w:lvl w:ilvl="0" w:tplc="04090019">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7">
      <w:start w:val="1"/>
      <w:numFmt w:val="lowerLetter"/>
      <w:lvlText w:val="%3)"/>
      <w:lvlJc w:val="lef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DE1E42"/>
    <w:multiLevelType w:val="hybridMultilevel"/>
    <w:tmpl w:val="492A3630"/>
    <w:lvl w:ilvl="0" w:tplc="3BC69232">
      <w:start w:val="1"/>
      <w:numFmt w:val="lowerLetter"/>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4A4C92"/>
    <w:multiLevelType w:val="hybridMultilevel"/>
    <w:tmpl w:val="C4929B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C959A7"/>
    <w:multiLevelType w:val="hybridMultilevel"/>
    <w:tmpl w:val="3738DF9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DD34AF"/>
    <w:multiLevelType w:val="hybridMultilevel"/>
    <w:tmpl w:val="A66C1AC2"/>
    <w:lvl w:ilvl="0" w:tplc="04090019">
      <w:start w:val="1"/>
      <w:numFmt w:val="lowerLetter"/>
      <w:lvlText w:val="%1."/>
      <w:lvlJc w:val="left"/>
      <w:pPr>
        <w:ind w:left="1080" w:hanging="360"/>
      </w:pPr>
      <w:rPr>
        <w:rFonts w:hint="default"/>
      </w:rPr>
    </w:lvl>
    <w:lvl w:ilvl="1" w:tplc="C2FE429A">
      <w:start w:val="1"/>
      <w:numFmt w:val="lowerRoman"/>
      <w:lvlText w:val="%2."/>
      <w:lvlJc w:val="right"/>
      <w:pPr>
        <w:ind w:left="1800" w:hanging="360"/>
      </w:pPr>
      <w:rPr>
        <w:color w:val="000000" w:themeColor="text1"/>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774CC0"/>
    <w:multiLevelType w:val="hybridMultilevel"/>
    <w:tmpl w:val="492A3630"/>
    <w:lvl w:ilvl="0" w:tplc="3BC69232">
      <w:start w:val="1"/>
      <w:numFmt w:val="lowerLetter"/>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F7F38BB"/>
    <w:multiLevelType w:val="hybridMultilevel"/>
    <w:tmpl w:val="492A3630"/>
    <w:lvl w:ilvl="0" w:tplc="3BC69232">
      <w:start w:val="1"/>
      <w:numFmt w:val="lowerLetter"/>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5"/>
  </w:num>
  <w:num w:numId="5">
    <w:abstractNumId w:val="8"/>
  </w:num>
  <w:num w:numId="6">
    <w:abstractNumId w:val="7"/>
  </w:num>
  <w:num w:numId="7">
    <w:abstractNumId w:val="6"/>
  </w:num>
  <w:num w:numId="8">
    <w:abstractNumId w:val="1"/>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DE7"/>
    <w:rsid w:val="00006580"/>
    <w:rsid w:val="00014609"/>
    <w:rsid w:val="00027AFA"/>
    <w:rsid w:val="00032875"/>
    <w:rsid w:val="000369E1"/>
    <w:rsid w:val="000438CE"/>
    <w:rsid w:val="000537C9"/>
    <w:rsid w:val="00070074"/>
    <w:rsid w:val="00074AF8"/>
    <w:rsid w:val="00081C33"/>
    <w:rsid w:val="000943C9"/>
    <w:rsid w:val="00097124"/>
    <w:rsid w:val="000A761C"/>
    <w:rsid w:val="000B3362"/>
    <w:rsid w:val="000F08B3"/>
    <w:rsid w:val="000F7E27"/>
    <w:rsid w:val="00127BA5"/>
    <w:rsid w:val="001315CF"/>
    <w:rsid w:val="001363C5"/>
    <w:rsid w:val="00140520"/>
    <w:rsid w:val="00140CD2"/>
    <w:rsid w:val="00151F09"/>
    <w:rsid w:val="00154565"/>
    <w:rsid w:val="00155BBC"/>
    <w:rsid w:val="00155D2B"/>
    <w:rsid w:val="00175DE7"/>
    <w:rsid w:val="0018503F"/>
    <w:rsid w:val="001D4D6A"/>
    <w:rsid w:val="001E0DF8"/>
    <w:rsid w:val="001E2451"/>
    <w:rsid w:val="001F0E2E"/>
    <w:rsid w:val="00231FB7"/>
    <w:rsid w:val="002320BF"/>
    <w:rsid w:val="00232EBB"/>
    <w:rsid w:val="0023330F"/>
    <w:rsid w:val="00235D9B"/>
    <w:rsid w:val="00254842"/>
    <w:rsid w:val="00267FEC"/>
    <w:rsid w:val="00270A79"/>
    <w:rsid w:val="00280488"/>
    <w:rsid w:val="00282E97"/>
    <w:rsid w:val="002A0AEF"/>
    <w:rsid w:val="002A2D46"/>
    <w:rsid w:val="002B0083"/>
    <w:rsid w:val="002B494A"/>
    <w:rsid w:val="002C2015"/>
    <w:rsid w:val="002C7CA6"/>
    <w:rsid w:val="002D47F3"/>
    <w:rsid w:val="002E2BAD"/>
    <w:rsid w:val="002E2CEF"/>
    <w:rsid w:val="00313819"/>
    <w:rsid w:val="00315E4E"/>
    <w:rsid w:val="003232F2"/>
    <w:rsid w:val="00346907"/>
    <w:rsid w:val="00352CF3"/>
    <w:rsid w:val="00357BFE"/>
    <w:rsid w:val="003733E6"/>
    <w:rsid w:val="00382545"/>
    <w:rsid w:val="00391386"/>
    <w:rsid w:val="003913B4"/>
    <w:rsid w:val="003957CD"/>
    <w:rsid w:val="003A2AD9"/>
    <w:rsid w:val="003A5038"/>
    <w:rsid w:val="003D08AB"/>
    <w:rsid w:val="003D54C7"/>
    <w:rsid w:val="00410C92"/>
    <w:rsid w:val="00413001"/>
    <w:rsid w:val="00416D68"/>
    <w:rsid w:val="00427D90"/>
    <w:rsid w:val="0046727B"/>
    <w:rsid w:val="00482DE2"/>
    <w:rsid w:val="004910C9"/>
    <w:rsid w:val="004A2AA0"/>
    <w:rsid w:val="004B558C"/>
    <w:rsid w:val="004E5530"/>
    <w:rsid w:val="004F68DA"/>
    <w:rsid w:val="005058FA"/>
    <w:rsid w:val="00506CD1"/>
    <w:rsid w:val="00511EE8"/>
    <w:rsid w:val="00514063"/>
    <w:rsid w:val="0053210E"/>
    <w:rsid w:val="00543105"/>
    <w:rsid w:val="00547021"/>
    <w:rsid w:val="00552A83"/>
    <w:rsid w:val="005572BE"/>
    <w:rsid w:val="00566C14"/>
    <w:rsid w:val="00576666"/>
    <w:rsid w:val="00576834"/>
    <w:rsid w:val="00577C06"/>
    <w:rsid w:val="00584F96"/>
    <w:rsid w:val="0058787B"/>
    <w:rsid w:val="005972CD"/>
    <w:rsid w:val="005B3DB3"/>
    <w:rsid w:val="005E1BBE"/>
    <w:rsid w:val="005E58C7"/>
    <w:rsid w:val="005F3CC5"/>
    <w:rsid w:val="006031B5"/>
    <w:rsid w:val="00621CBB"/>
    <w:rsid w:val="0062517A"/>
    <w:rsid w:val="00627B6E"/>
    <w:rsid w:val="00633622"/>
    <w:rsid w:val="00652BDE"/>
    <w:rsid w:val="00672AFC"/>
    <w:rsid w:val="006730B3"/>
    <w:rsid w:val="006820E2"/>
    <w:rsid w:val="006948E8"/>
    <w:rsid w:val="006A7C11"/>
    <w:rsid w:val="006C0023"/>
    <w:rsid w:val="006C0A10"/>
    <w:rsid w:val="006C1318"/>
    <w:rsid w:val="006C2447"/>
    <w:rsid w:val="006C5A51"/>
    <w:rsid w:val="006C7192"/>
    <w:rsid w:val="006D384E"/>
    <w:rsid w:val="006D3947"/>
    <w:rsid w:val="006E1082"/>
    <w:rsid w:val="006E67F3"/>
    <w:rsid w:val="006F0CAC"/>
    <w:rsid w:val="0071648C"/>
    <w:rsid w:val="00721959"/>
    <w:rsid w:val="00731E8D"/>
    <w:rsid w:val="00772F5E"/>
    <w:rsid w:val="007925B1"/>
    <w:rsid w:val="00794F13"/>
    <w:rsid w:val="00797385"/>
    <w:rsid w:val="007D6725"/>
    <w:rsid w:val="007D7BF8"/>
    <w:rsid w:val="007E37B3"/>
    <w:rsid w:val="0083540B"/>
    <w:rsid w:val="00854CE7"/>
    <w:rsid w:val="0086124A"/>
    <w:rsid w:val="00862BD8"/>
    <w:rsid w:val="00893807"/>
    <w:rsid w:val="008B3250"/>
    <w:rsid w:val="008C53E6"/>
    <w:rsid w:val="008D2ACD"/>
    <w:rsid w:val="008E070E"/>
    <w:rsid w:val="008F40B6"/>
    <w:rsid w:val="00907ADF"/>
    <w:rsid w:val="00950570"/>
    <w:rsid w:val="00963530"/>
    <w:rsid w:val="009760DC"/>
    <w:rsid w:val="00994C00"/>
    <w:rsid w:val="009A3312"/>
    <w:rsid w:val="009A4822"/>
    <w:rsid w:val="009A54C5"/>
    <w:rsid w:val="009B0948"/>
    <w:rsid w:val="009B65A9"/>
    <w:rsid w:val="009D2712"/>
    <w:rsid w:val="009E25EF"/>
    <w:rsid w:val="009E4238"/>
    <w:rsid w:val="00A04C2E"/>
    <w:rsid w:val="00A453E6"/>
    <w:rsid w:val="00A61662"/>
    <w:rsid w:val="00A67635"/>
    <w:rsid w:val="00A97AEE"/>
    <w:rsid w:val="00AA0448"/>
    <w:rsid w:val="00AA604F"/>
    <w:rsid w:val="00AA6AEB"/>
    <w:rsid w:val="00AB195F"/>
    <w:rsid w:val="00AD1B8C"/>
    <w:rsid w:val="00AD4357"/>
    <w:rsid w:val="00AD8FBD"/>
    <w:rsid w:val="00AF347A"/>
    <w:rsid w:val="00AF42CF"/>
    <w:rsid w:val="00AF670C"/>
    <w:rsid w:val="00B10D8A"/>
    <w:rsid w:val="00B31437"/>
    <w:rsid w:val="00B3740B"/>
    <w:rsid w:val="00B45A1D"/>
    <w:rsid w:val="00B61089"/>
    <w:rsid w:val="00B73582"/>
    <w:rsid w:val="00B90400"/>
    <w:rsid w:val="00BD010D"/>
    <w:rsid w:val="00BD0210"/>
    <w:rsid w:val="00C20A15"/>
    <w:rsid w:val="00C21174"/>
    <w:rsid w:val="00C249E0"/>
    <w:rsid w:val="00C25007"/>
    <w:rsid w:val="00C36920"/>
    <w:rsid w:val="00C3758E"/>
    <w:rsid w:val="00C414A5"/>
    <w:rsid w:val="00C65B12"/>
    <w:rsid w:val="00C83027"/>
    <w:rsid w:val="00C92789"/>
    <w:rsid w:val="00CB5361"/>
    <w:rsid w:val="00CD2E63"/>
    <w:rsid w:val="00CE015B"/>
    <w:rsid w:val="00CE77CD"/>
    <w:rsid w:val="00D162F0"/>
    <w:rsid w:val="00D1682C"/>
    <w:rsid w:val="00D251BE"/>
    <w:rsid w:val="00D41B93"/>
    <w:rsid w:val="00D47957"/>
    <w:rsid w:val="00D579F3"/>
    <w:rsid w:val="00D67BEC"/>
    <w:rsid w:val="00D82514"/>
    <w:rsid w:val="00D93668"/>
    <w:rsid w:val="00D93A94"/>
    <w:rsid w:val="00DA65C8"/>
    <w:rsid w:val="00DA69C9"/>
    <w:rsid w:val="00DC01EA"/>
    <w:rsid w:val="00DC31A7"/>
    <w:rsid w:val="00DC37B1"/>
    <w:rsid w:val="00DE3E7B"/>
    <w:rsid w:val="00DF22D7"/>
    <w:rsid w:val="00E000E9"/>
    <w:rsid w:val="00E10A0A"/>
    <w:rsid w:val="00E21B09"/>
    <w:rsid w:val="00E3424A"/>
    <w:rsid w:val="00E34A08"/>
    <w:rsid w:val="00E83DAE"/>
    <w:rsid w:val="00E84EC0"/>
    <w:rsid w:val="00E85579"/>
    <w:rsid w:val="00E871D5"/>
    <w:rsid w:val="00EA190B"/>
    <w:rsid w:val="00EB5566"/>
    <w:rsid w:val="00ED14F3"/>
    <w:rsid w:val="00EF29AA"/>
    <w:rsid w:val="00EF3230"/>
    <w:rsid w:val="00F06583"/>
    <w:rsid w:val="00F20CC4"/>
    <w:rsid w:val="00F615BC"/>
    <w:rsid w:val="00F809EA"/>
    <w:rsid w:val="00F859AA"/>
    <w:rsid w:val="00F9407F"/>
    <w:rsid w:val="00FB5CC9"/>
    <w:rsid w:val="00FC0F4D"/>
    <w:rsid w:val="00FC5BF6"/>
    <w:rsid w:val="00FF28BA"/>
    <w:rsid w:val="00FF3A27"/>
    <w:rsid w:val="06DFEFC6"/>
    <w:rsid w:val="09D72288"/>
    <w:rsid w:val="0CA12F8F"/>
    <w:rsid w:val="0CE40557"/>
    <w:rsid w:val="0E5C1C9A"/>
    <w:rsid w:val="119E4E1D"/>
    <w:rsid w:val="192B790F"/>
    <w:rsid w:val="2DF785E4"/>
    <w:rsid w:val="2F49D667"/>
    <w:rsid w:val="33FF59D0"/>
    <w:rsid w:val="34F0FB9C"/>
    <w:rsid w:val="368CCBFD"/>
    <w:rsid w:val="38F2B1E6"/>
    <w:rsid w:val="3C2A52A8"/>
    <w:rsid w:val="3DC62309"/>
    <w:rsid w:val="55F7DDC6"/>
    <w:rsid w:val="61427DF3"/>
    <w:rsid w:val="694D8FD8"/>
    <w:rsid w:val="77CEC9C5"/>
    <w:rsid w:val="7B2ABB1D"/>
    <w:rsid w:val="7C844D2E"/>
    <w:rsid w:val="7E25E9EE"/>
    <w:rsid w:val="7E6E62C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18B82"/>
  <w15:chartTrackingRefBased/>
  <w15:docId w15:val="{EA2B28E4-809A-C341-A2CC-4DFE9D0C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Calibri Light (Headings)"/>
        <w:color w:val="000000"/>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A94"/>
    <w:pPr>
      <w:spacing w:after="0" w:line="240" w:lineRule="auto"/>
    </w:pPr>
  </w:style>
  <w:style w:type="paragraph" w:styleId="Heading1">
    <w:name w:val="heading 1"/>
    <w:basedOn w:val="ListParagraph"/>
    <w:link w:val="Heading1Char"/>
    <w:uiPriority w:val="9"/>
    <w:qFormat/>
    <w:rsid w:val="00C36920"/>
    <w:pPr>
      <w:numPr>
        <w:numId w:val="1"/>
      </w:numPr>
      <w:outlineLvl w:val="0"/>
    </w:pPr>
    <w:rPr>
      <w:rFonts w:asciiTheme="majorHAnsi" w:hAnsiTheme="majorHAnsi" w:cstheme="majorHAns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BD8"/>
    <w:pPr>
      <w:ind w:left="720"/>
      <w:contextualSpacing/>
    </w:pPr>
  </w:style>
  <w:style w:type="character" w:customStyle="1" w:styleId="Heading1Char">
    <w:name w:val="Heading 1 Char"/>
    <w:basedOn w:val="DefaultParagraphFont"/>
    <w:link w:val="Heading1"/>
    <w:uiPriority w:val="9"/>
    <w:rsid w:val="00C36920"/>
    <w:rPr>
      <w:rFonts w:asciiTheme="majorHAnsi" w:hAnsiTheme="majorHAnsi" w:cstheme="majorHAnsi"/>
      <w:u w:val="single"/>
    </w:rPr>
  </w:style>
  <w:style w:type="paragraph" w:styleId="Header">
    <w:name w:val="header"/>
    <w:basedOn w:val="Normal"/>
    <w:link w:val="HeaderChar"/>
    <w:uiPriority w:val="99"/>
    <w:unhideWhenUsed/>
    <w:rsid w:val="001F0E2E"/>
    <w:pPr>
      <w:tabs>
        <w:tab w:val="center" w:pos="4513"/>
        <w:tab w:val="right" w:pos="9026"/>
      </w:tabs>
    </w:pPr>
  </w:style>
  <w:style w:type="character" w:customStyle="1" w:styleId="HeaderChar">
    <w:name w:val="Header Char"/>
    <w:basedOn w:val="DefaultParagraphFont"/>
    <w:link w:val="Header"/>
    <w:uiPriority w:val="99"/>
    <w:rsid w:val="001F0E2E"/>
    <w:rPr>
      <w:rFonts w:ascii="Calibri" w:eastAsia="Calibri" w:hAnsi="Calibri" w:cs="Calibri"/>
      <w:lang w:eastAsia="en-GB"/>
    </w:rPr>
  </w:style>
  <w:style w:type="paragraph" w:styleId="Footer">
    <w:name w:val="footer"/>
    <w:basedOn w:val="Normal"/>
    <w:link w:val="FooterChar"/>
    <w:uiPriority w:val="99"/>
    <w:unhideWhenUsed/>
    <w:rsid w:val="001F0E2E"/>
    <w:pPr>
      <w:tabs>
        <w:tab w:val="center" w:pos="4513"/>
        <w:tab w:val="right" w:pos="9026"/>
      </w:tabs>
    </w:pPr>
  </w:style>
  <w:style w:type="character" w:customStyle="1" w:styleId="FooterChar">
    <w:name w:val="Footer Char"/>
    <w:basedOn w:val="DefaultParagraphFont"/>
    <w:link w:val="Footer"/>
    <w:uiPriority w:val="99"/>
    <w:rsid w:val="001F0E2E"/>
    <w:rPr>
      <w:rFonts w:ascii="Calibri" w:eastAsia="Calibri" w:hAnsi="Calibri" w:cs="Calibri"/>
      <w:lang w:eastAsia="en-GB"/>
    </w:rPr>
  </w:style>
  <w:style w:type="character" w:styleId="Hyperlink">
    <w:name w:val="Hyperlink"/>
    <w:basedOn w:val="DefaultParagraphFont"/>
    <w:uiPriority w:val="99"/>
    <w:unhideWhenUsed/>
    <w:rsid w:val="001F0E2E"/>
    <w:rPr>
      <w:color w:val="2998E3" w:themeColor="hyperlink"/>
      <w:u w:val="single"/>
    </w:rPr>
  </w:style>
  <w:style w:type="character" w:styleId="UnresolvedMention">
    <w:name w:val="Unresolved Mention"/>
    <w:basedOn w:val="DefaultParagraphFont"/>
    <w:uiPriority w:val="99"/>
    <w:semiHidden/>
    <w:unhideWhenUsed/>
    <w:rsid w:val="001F0E2E"/>
    <w:rPr>
      <w:color w:val="605E5C"/>
      <w:shd w:val="clear" w:color="auto" w:fill="E1DFDD"/>
    </w:rPr>
  </w:style>
  <w:style w:type="character" w:styleId="CommentReference">
    <w:name w:val="annotation reference"/>
    <w:basedOn w:val="DefaultParagraphFont"/>
    <w:uiPriority w:val="99"/>
    <w:semiHidden/>
    <w:unhideWhenUsed/>
    <w:rsid w:val="00E34A08"/>
    <w:rPr>
      <w:sz w:val="16"/>
      <w:szCs w:val="16"/>
    </w:rPr>
  </w:style>
  <w:style w:type="paragraph" w:styleId="CommentText">
    <w:name w:val="annotation text"/>
    <w:basedOn w:val="Normal"/>
    <w:link w:val="CommentTextChar"/>
    <w:uiPriority w:val="99"/>
    <w:semiHidden/>
    <w:unhideWhenUsed/>
    <w:rsid w:val="00E34A08"/>
    <w:rPr>
      <w:rFonts w:cstheme="minorBidi"/>
      <w:sz w:val="20"/>
      <w:szCs w:val="20"/>
    </w:rPr>
  </w:style>
  <w:style w:type="character" w:customStyle="1" w:styleId="CommentTextChar">
    <w:name w:val="Comment Text Char"/>
    <w:basedOn w:val="DefaultParagraphFont"/>
    <w:link w:val="CommentText"/>
    <w:uiPriority w:val="99"/>
    <w:semiHidden/>
    <w:rsid w:val="00E34A08"/>
    <w:rPr>
      <w:sz w:val="20"/>
      <w:szCs w:val="20"/>
    </w:rPr>
  </w:style>
  <w:style w:type="paragraph" w:styleId="BalloonText">
    <w:name w:val="Balloon Text"/>
    <w:basedOn w:val="Normal"/>
    <w:link w:val="BalloonTextChar"/>
    <w:uiPriority w:val="99"/>
    <w:semiHidden/>
    <w:unhideWhenUsed/>
    <w:rsid w:val="00E34A08"/>
    <w:rPr>
      <w:sz w:val="18"/>
      <w:szCs w:val="18"/>
    </w:rPr>
  </w:style>
  <w:style w:type="character" w:customStyle="1" w:styleId="BalloonTextChar">
    <w:name w:val="Balloon Text Char"/>
    <w:basedOn w:val="DefaultParagraphFont"/>
    <w:link w:val="BalloonText"/>
    <w:uiPriority w:val="99"/>
    <w:semiHidden/>
    <w:rsid w:val="00E34A08"/>
    <w:rPr>
      <w:rFonts w:ascii="Times New Roman" w:eastAsia="Calibri" w:hAnsi="Times New Roman" w:cs="Times New Roman"/>
      <w:sz w:val="18"/>
      <w:szCs w:val="18"/>
      <w:lang w:eastAsia="en-GB"/>
    </w:rPr>
  </w:style>
  <w:style w:type="paragraph" w:styleId="CommentSubject">
    <w:name w:val="annotation subject"/>
    <w:basedOn w:val="CommentText"/>
    <w:next w:val="CommentText"/>
    <w:link w:val="CommentSubjectChar"/>
    <w:uiPriority w:val="99"/>
    <w:semiHidden/>
    <w:unhideWhenUsed/>
    <w:rsid w:val="003913B4"/>
    <w:pPr>
      <w:spacing w:after="160"/>
    </w:pPr>
    <w:rPr>
      <w:rFonts w:ascii="Calibri" w:eastAsia="Calibri" w:hAnsi="Calibri" w:cs="Calibri"/>
      <w:b/>
      <w:bCs/>
      <w:lang w:eastAsia="en-GB"/>
    </w:rPr>
  </w:style>
  <w:style w:type="character" w:customStyle="1" w:styleId="CommentSubjectChar">
    <w:name w:val="Comment Subject Char"/>
    <w:basedOn w:val="CommentTextChar"/>
    <w:link w:val="CommentSubject"/>
    <w:uiPriority w:val="99"/>
    <w:semiHidden/>
    <w:rsid w:val="003913B4"/>
    <w:rPr>
      <w:rFonts w:ascii="Calibri" w:eastAsia="Calibri" w:hAnsi="Calibri" w:cs="Calibri"/>
      <w:b/>
      <w:bCs/>
      <w:sz w:val="20"/>
      <w:szCs w:val="20"/>
      <w:lang w:eastAsia="en-GB"/>
    </w:rPr>
  </w:style>
  <w:style w:type="table" w:styleId="TableGrid">
    <w:name w:val="Table Grid"/>
    <w:basedOn w:val="TableNormal"/>
    <w:uiPriority w:val="39"/>
    <w:rsid w:val="00C20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27D90"/>
    <w:rPr>
      <w:color w:val="7F723D" w:themeColor="followedHyperlink"/>
      <w:u w:val="single"/>
    </w:rPr>
  </w:style>
  <w:style w:type="character" w:customStyle="1" w:styleId="normaltextrun">
    <w:name w:val="normaltextrun"/>
    <w:basedOn w:val="DefaultParagraphFont"/>
    <w:rsid w:val="00566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7589">
      <w:bodyDiv w:val="1"/>
      <w:marLeft w:val="0"/>
      <w:marRight w:val="0"/>
      <w:marTop w:val="0"/>
      <w:marBottom w:val="0"/>
      <w:divBdr>
        <w:top w:val="none" w:sz="0" w:space="0" w:color="auto"/>
        <w:left w:val="none" w:sz="0" w:space="0" w:color="auto"/>
        <w:bottom w:val="none" w:sz="0" w:space="0" w:color="auto"/>
        <w:right w:val="none" w:sz="0" w:space="0" w:color="auto"/>
      </w:divBdr>
    </w:div>
    <w:div w:id="191650256">
      <w:bodyDiv w:val="1"/>
      <w:marLeft w:val="0"/>
      <w:marRight w:val="0"/>
      <w:marTop w:val="0"/>
      <w:marBottom w:val="0"/>
      <w:divBdr>
        <w:top w:val="none" w:sz="0" w:space="0" w:color="auto"/>
        <w:left w:val="none" w:sz="0" w:space="0" w:color="auto"/>
        <w:bottom w:val="none" w:sz="0" w:space="0" w:color="auto"/>
        <w:right w:val="none" w:sz="0" w:space="0" w:color="auto"/>
      </w:divBdr>
    </w:div>
    <w:div w:id="757404196">
      <w:bodyDiv w:val="1"/>
      <w:marLeft w:val="0"/>
      <w:marRight w:val="0"/>
      <w:marTop w:val="0"/>
      <w:marBottom w:val="0"/>
      <w:divBdr>
        <w:top w:val="none" w:sz="0" w:space="0" w:color="auto"/>
        <w:left w:val="none" w:sz="0" w:space="0" w:color="auto"/>
        <w:bottom w:val="none" w:sz="0" w:space="0" w:color="auto"/>
        <w:right w:val="none" w:sz="0" w:space="0" w:color="auto"/>
      </w:divBdr>
    </w:div>
    <w:div w:id="839926800">
      <w:bodyDiv w:val="1"/>
      <w:marLeft w:val="0"/>
      <w:marRight w:val="0"/>
      <w:marTop w:val="0"/>
      <w:marBottom w:val="0"/>
      <w:divBdr>
        <w:top w:val="none" w:sz="0" w:space="0" w:color="auto"/>
        <w:left w:val="none" w:sz="0" w:space="0" w:color="auto"/>
        <w:bottom w:val="none" w:sz="0" w:space="0" w:color="auto"/>
        <w:right w:val="none" w:sz="0" w:space="0" w:color="auto"/>
      </w:divBdr>
    </w:div>
    <w:div w:id="1039163231">
      <w:bodyDiv w:val="1"/>
      <w:marLeft w:val="0"/>
      <w:marRight w:val="0"/>
      <w:marTop w:val="0"/>
      <w:marBottom w:val="0"/>
      <w:divBdr>
        <w:top w:val="none" w:sz="0" w:space="0" w:color="auto"/>
        <w:left w:val="none" w:sz="0" w:space="0" w:color="auto"/>
        <w:bottom w:val="none" w:sz="0" w:space="0" w:color="auto"/>
        <w:right w:val="none" w:sz="0" w:space="0" w:color="auto"/>
      </w:divBdr>
    </w:div>
    <w:div w:id="1553081074">
      <w:bodyDiv w:val="1"/>
      <w:marLeft w:val="0"/>
      <w:marRight w:val="0"/>
      <w:marTop w:val="0"/>
      <w:marBottom w:val="0"/>
      <w:divBdr>
        <w:top w:val="none" w:sz="0" w:space="0" w:color="auto"/>
        <w:left w:val="none" w:sz="0" w:space="0" w:color="auto"/>
        <w:bottom w:val="none" w:sz="0" w:space="0" w:color="auto"/>
        <w:right w:val="none" w:sz="0" w:space="0" w:color="auto"/>
      </w:divBdr>
    </w:div>
    <w:div w:id="178391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hDM_eqz9udE&amp;list=PL7nL4dIMK0MTWGGMYoKkjIup_UAgPVA9T&amp;index=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playlist?list=PL7nL4dIMK0MQWGn1PjOfmDBL8MUf-ceI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eedback@seesaywrit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esaywrite.com/products" TargetMode="External"/><Relationship Id="rId5" Type="http://schemas.openxmlformats.org/officeDocument/2006/relationships/styles" Target="styles.xml"/><Relationship Id="rId15" Type="http://schemas.openxmlformats.org/officeDocument/2006/relationships/hyperlink" Target="mailto:info@seesaywrite.com" TargetMode="External"/><Relationship Id="rId10" Type="http://schemas.openxmlformats.org/officeDocument/2006/relationships/hyperlink" Target="http://www.seesaywrite.com/progra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otsnYtC7Pbw&amp;list=PL7nL4dIMK0MTWGGMYoKkjIup_UAgPVA9T&amp;index=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1D0874-22BD-420B-BE07-5725A082A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19544-d097-4047-890c-df270ebb7f07"/>
    <ds:schemaRef ds:uri="d65e6bba-ca89-4c76-84a6-4e907086ae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2A4EB-828E-47CE-A037-93DF72197F5F}">
  <ds:schemaRefs>
    <ds:schemaRef ds:uri="http://schemas.microsoft.com/office/2006/metadata/properties"/>
    <ds:schemaRef ds:uri="http://schemas.microsoft.com/office/infopath/2007/PartnerControls"/>
    <ds:schemaRef ds:uri="d65e6bba-ca89-4c76-84a6-4e907086ae96"/>
    <ds:schemaRef ds:uri="87519544-d097-4047-890c-df270ebb7f07"/>
  </ds:schemaRefs>
</ds:datastoreItem>
</file>

<file path=customXml/itemProps3.xml><?xml version="1.0" encoding="utf-8"?>
<ds:datastoreItem xmlns:ds="http://schemas.openxmlformats.org/officeDocument/2006/customXml" ds:itemID="{C1058957-E581-4F18-BA39-847FDE2057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886</Words>
  <Characters>5052</Characters>
  <Application>Microsoft Office Word</Application>
  <DocSecurity>0</DocSecurity>
  <Lines>42</Lines>
  <Paragraphs>11</Paragraphs>
  <ScaleCrop>false</ScaleCrop>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May Sullivan</dc:creator>
  <cp:keywords/>
  <dc:description/>
  <cp:lastModifiedBy>Elliot Shimmin</cp:lastModifiedBy>
  <cp:revision>8</cp:revision>
  <cp:lastPrinted>2022-05-29T18:02:00Z</cp:lastPrinted>
  <dcterms:created xsi:type="dcterms:W3CDTF">2022-07-10T07:12:00Z</dcterms:created>
  <dcterms:modified xsi:type="dcterms:W3CDTF">2022-08-01T12:40:00Z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y fmtid="{D5CDD505-2E9C-101B-9397-08002B2CF9AE}" pid="3" name="MediaServiceImageTags">
    <vt:lpwstr/>
  </property>
</Properties>
</file>